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22710" w:rsidRPr="00E4382F" w:rsidRDefault="00E4382F" w:rsidP="00E4382F">
      <w:pPr>
        <w:pStyle w:val="a3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E4382F">
        <w:rPr>
          <w:rFonts w:ascii="Calibri" w:eastAsia="Calibri" w:hAnsi="Calibri"/>
          <w:sz w:val="22"/>
          <w:szCs w:val="22"/>
          <w:lang w:eastAsia="en-US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54.5pt" o:ole="">
            <v:imagedata r:id="rId6" o:title=""/>
          </v:shape>
          <o:OLEObject Type="Embed" ProgID="FoxitReader.Document" ShapeID="_x0000_i1025" DrawAspect="Content" ObjectID="_1615811617" r:id="rId7"/>
        </w:object>
      </w:r>
      <w:bookmarkEnd w:id="0"/>
      <w:r w:rsidR="00322710" w:rsidRPr="0012402F">
        <w:rPr>
          <w:b/>
          <w:bCs/>
          <w:iCs/>
          <w:sz w:val="24"/>
          <w:szCs w:val="24"/>
        </w:rPr>
        <w:t>4. Состав и организационная структура методического совета.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4.1. В состав методического совета школы могут входить представители педагогических работников школы:</w:t>
      </w:r>
    </w:p>
    <w:p w:rsidR="00322710" w:rsidRPr="0012402F" w:rsidRDefault="00322710" w:rsidP="00D9043B">
      <w:pPr>
        <w:pStyle w:val="a3"/>
        <w:numPr>
          <w:ilvl w:val="0"/>
          <w:numId w:val="3"/>
        </w:numPr>
        <w:tabs>
          <w:tab w:val="left" w:pos="1276"/>
        </w:tabs>
        <w:ind w:left="0" w:firstLine="993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Заместители директора школы;</w:t>
      </w:r>
    </w:p>
    <w:p w:rsidR="00322710" w:rsidRPr="0012402F" w:rsidRDefault="00322710" w:rsidP="00D9043B">
      <w:pPr>
        <w:pStyle w:val="a3"/>
        <w:numPr>
          <w:ilvl w:val="0"/>
          <w:numId w:val="3"/>
        </w:numPr>
        <w:tabs>
          <w:tab w:val="left" w:pos="1276"/>
        </w:tabs>
        <w:ind w:left="0" w:firstLine="993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Руководители предметных методических объединений;</w:t>
      </w:r>
    </w:p>
    <w:p w:rsidR="00322710" w:rsidRPr="0012402F" w:rsidRDefault="00322710" w:rsidP="00D9043B">
      <w:pPr>
        <w:pStyle w:val="a3"/>
        <w:numPr>
          <w:ilvl w:val="0"/>
          <w:numId w:val="3"/>
        </w:numPr>
        <w:tabs>
          <w:tab w:val="left" w:pos="1276"/>
        </w:tabs>
        <w:ind w:left="0" w:firstLine="993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 xml:space="preserve">Руководители временных и постоянных творческих и проблемных групп. </w:t>
      </w:r>
    </w:p>
    <w:p w:rsidR="00322710" w:rsidRPr="0012402F" w:rsidRDefault="00322710" w:rsidP="00D9043B">
      <w:pPr>
        <w:pStyle w:val="a3"/>
        <w:numPr>
          <w:ilvl w:val="0"/>
          <w:numId w:val="3"/>
        </w:numPr>
        <w:tabs>
          <w:tab w:val="left" w:pos="1276"/>
        </w:tabs>
        <w:ind w:left="0" w:firstLine="993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Наиболее опытные учителя школы.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4.2 Методический совет при необходимости создает временные творческие и проблемные группы по различным направлениям методической работы.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 xml:space="preserve">4.3 Председатель методического совета избирается прямым открытым голосованием членами методического совета сроком на 1 год. </w:t>
      </w:r>
    </w:p>
    <w:p w:rsidR="00322710" w:rsidRPr="0012402F" w:rsidRDefault="00322710" w:rsidP="00322710">
      <w:pPr>
        <w:pStyle w:val="a3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 xml:space="preserve"> </w:t>
      </w:r>
    </w:p>
    <w:p w:rsidR="00322710" w:rsidRPr="0012402F" w:rsidRDefault="00322710" w:rsidP="00D9043B">
      <w:pPr>
        <w:pStyle w:val="a3"/>
        <w:jc w:val="center"/>
        <w:rPr>
          <w:b/>
          <w:iCs/>
          <w:sz w:val="24"/>
          <w:szCs w:val="24"/>
        </w:rPr>
      </w:pPr>
      <w:r w:rsidRPr="0012402F">
        <w:rPr>
          <w:b/>
          <w:iCs/>
          <w:sz w:val="24"/>
          <w:szCs w:val="24"/>
        </w:rPr>
        <w:t>5.</w:t>
      </w:r>
      <w:r w:rsidR="00D9043B">
        <w:rPr>
          <w:b/>
          <w:iCs/>
          <w:sz w:val="24"/>
          <w:szCs w:val="24"/>
        </w:rPr>
        <w:t xml:space="preserve"> </w:t>
      </w:r>
      <w:r w:rsidRPr="0012402F">
        <w:rPr>
          <w:b/>
          <w:iCs/>
          <w:sz w:val="24"/>
          <w:szCs w:val="24"/>
        </w:rPr>
        <w:t>Взаимодействие методического совета школы с органами внутришкольного управления.</w:t>
      </w:r>
    </w:p>
    <w:p w:rsidR="00322710" w:rsidRPr="0012402F" w:rsidRDefault="00322710" w:rsidP="00D9043B">
      <w:pPr>
        <w:pStyle w:val="a3"/>
        <w:ind w:firstLine="851"/>
        <w:rPr>
          <w:iCs/>
          <w:sz w:val="24"/>
          <w:szCs w:val="24"/>
          <w:u w:val="single"/>
        </w:rPr>
      </w:pPr>
      <w:r w:rsidRPr="0012402F">
        <w:rPr>
          <w:iCs/>
          <w:sz w:val="24"/>
          <w:szCs w:val="24"/>
          <w:u w:val="single"/>
        </w:rPr>
        <w:t xml:space="preserve">Методический совет и администрация. 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5.1.</w:t>
      </w:r>
      <w:r w:rsidR="00D9043B">
        <w:rPr>
          <w:iCs/>
          <w:sz w:val="24"/>
          <w:szCs w:val="24"/>
        </w:rPr>
        <w:t xml:space="preserve"> </w:t>
      </w:r>
      <w:r w:rsidRPr="0012402F">
        <w:rPr>
          <w:iCs/>
          <w:sz w:val="24"/>
          <w:szCs w:val="24"/>
        </w:rPr>
        <w:t>Администрация школы создает благоприятные условия для эффективной деятельности методического совета, содействует выполнению его решений, укрепляет его авторитет в педагогическом коллективе.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5.2. Администрация школы содействует повышению управленческой компетентности членов методического совета.</w:t>
      </w:r>
    </w:p>
    <w:p w:rsidR="00322710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5.3. Методический совет оказывает помощь администрации в управлении методической работой, в создании творческой обстановки в педагогическом коллективе.</w:t>
      </w:r>
    </w:p>
    <w:p w:rsidR="00322710" w:rsidRPr="0012402F" w:rsidRDefault="00322710" w:rsidP="00322710">
      <w:pPr>
        <w:pStyle w:val="a3"/>
        <w:rPr>
          <w:iCs/>
          <w:sz w:val="24"/>
          <w:szCs w:val="24"/>
        </w:rPr>
      </w:pPr>
    </w:p>
    <w:p w:rsidR="00322710" w:rsidRPr="00D9043B" w:rsidRDefault="00322710" w:rsidP="00D9043B">
      <w:pPr>
        <w:pStyle w:val="a3"/>
        <w:jc w:val="center"/>
        <w:rPr>
          <w:b/>
          <w:iCs/>
          <w:sz w:val="24"/>
          <w:szCs w:val="24"/>
        </w:rPr>
      </w:pPr>
      <w:r w:rsidRPr="00D9043B">
        <w:rPr>
          <w:b/>
          <w:iCs/>
          <w:sz w:val="24"/>
          <w:szCs w:val="24"/>
        </w:rPr>
        <w:t>6.  Организация работы методического совета школы.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6.1. Метод</w:t>
      </w:r>
      <w:r>
        <w:rPr>
          <w:iCs/>
          <w:sz w:val="24"/>
          <w:szCs w:val="24"/>
        </w:rPr>
        <w:t xml:space="preserve">ический </w:t>
      </w:r>
      <w:r w:rsidRPr="0012402F">
        <w:rPr>
          <w:iCs/>
          <w:sz w:val="24"/>
          <w:szCs w:val="24"/>
        </w:rPr>
        <w:t>совет строит свою работу на принципах демократии, уважения и учета интересов всех членов педагогического коллектива.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6.2. Все заседания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 объявляются открытыми, на них может присутствовать любой педагог с правом совещательного голоса.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6.3. Заседания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 проводятся в соответствии с планом.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6.4. Заседание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 считается правомочным при наличии не менее двух третьих членов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6.5. Решения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 принимаются в соответствии с существующим законодательством и могут быть обжалованы на педагогическом совете школы.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6.6. На рассмотрение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 могут быть вынесены вопросы, поставленные педагогом школы, если за рассмотрение проголосовали не менее половины присутствующих членов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>совета.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6.7. Метод</w:t>
      </w:r>
      <w:r w:rsidR="003C050F">
        <w:rPr>
          <w:iCs/>
          <w:sz w:val="24"/>
          <w:szCs w:val="24"/>
        </w:rPr>
        <w:t xml:space="preserve">ический </w:t>
      </w:r>
      <w:r w:rsidRPr="0012402F">
        <w:rPr>
          <w:iCs/>
          <w:sz w:val="24"/>
          <w:szCs w:val="24"/>
        </w:rPr>
        <w:t>совет регулярно информирует педагогический коллектив о своей деятельности, о принятых решениях.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6.8. Решения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 xml:space="preserve">совета в случае юридической необходимости дублируются приказом по школе. </w:t>
      </w:r>
    </w:p>
    <w:p w:rsidR="00322710" w:rsidRPr="0012402F" w:rsidRDefault="00322710" w:rsidP="00D9043B">
      <w:pPr>
        <w:pStyle w:val="a3"/>
        <w:ind w:firstLine="851"/>
        <w:jc w:val="both"/>
        <w:rPr>
          <w:iCs/>
          <w:sz w:val="24"/>
          <w:szCs w:val="24"/>
        </w:rPr>
      </w:pPr>
      <w:r w:rsidRPr="0012402F">
        <w:rPr>
          <w:iCs/>
          <w:sz w:val="24"/>
          <w:szCs w:val="24"/>
        </w:rPr>
        <w:t>6.9. В случае необходимости решения метод</w:t>
      </w:r>
      <w:r w:rsidR="003C050F">
        <w:rPr>
          <w:iCs/>
          <w:sz w:val="24"/>
          <w:szCs w:val="24"/>
        </w:rPr>
        <w:t xml:space="preserve">ического </w:t>
      </w:r>
      <w:r w:rsidRPr="0012402F">
        <w:rPr>
          <w:iCs/>
          <w:sz w:val="24"/>
          <w:szCs w:val="24"/>
        </w:rPr>
        <w:t xml:space="preserve">совета могут приниматься тайным голосованием. </w:t>
      </w:r>
    </w:p>
    <w:sectPr w:rsidR="00322710" w:rsidRPr="0012402F" w:rsidSect="00D904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35812"/>
    <w:multiLevelType w:val="hybridMultilevel"/>
    <w:tmpl w:val="4AC28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FE2A68"/>
    <w:multiLevelType w:val="multilevel"/>
    <w:tmpl w:val="5AEA25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73C50E99"/>
    <w:multiLevelType w:val="hybridMultilevel"/>
    <w:tmpl w:val="7896879A"/>
    <w:lvl w:ilvl="0" w:tplc="E6C6C7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50C2"/>
    <w:rsid w:val="00033570"/>
    <w:rsid w:val="000878FB"/>
    <w:rsid w:val="001D0681"/>
    <w:rsid w:val="00226605"/>
    <w:rsid w:val="002A5393"/>
    <w:rsid w:val="00322710"/>
    <w:rsid w:val="003C050F"/>
    <w:rsid w:val="00442C96"/>
    <w:rsid w:val="004C0F55"/>
    <w:rsid w:val="006850C2"/>
    <w:rsid w:val="006B25A0"/>
    <w:rsid w:val="0073600F"/>
    <w:rsid w:val="00862FB7"/>
    <w:rsid w:val="00940FE8"/>
    <w:rsid w:val="00975547"/>
    <w:rsid w:val="00A25F43"/>
    <w:rsid w:val="00A3548D"/>
    <w:rsid w:val="00AC761A"/>
    <w:rsid w:val="00D53341"/>
    <w:rsid w:val="00D9043B"/>
    <w:rsid w:val="00D96A10"/>
    <w:rsid w:val="00E4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6A1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50C2"/>
    <w:pPr>
      <w:spacing w:before="20" w:after="20"/>
    </w:pPr>
    <w:rPr>
      <w:sz w:val="20"/>
      <w:szCs w:val="20"/>
    </w:rPr>
  </w:style>
  <w:style w:type="paragraph" w:styleId="a4">
    <w:name w:val="No Spacing"/>
    <w:uiPriority w:val="1"/>
    <w:qFormat/>
    <w:rsid w:val="000878FB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методическом совете школы</vt:lpstr>
    </vt:vector>
  </TitlesOfParts>
  <Company>school1</Company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методическом совете школы</dc:title>
  <dc:creator>natasha</dc:creator>
  <cp:lastModifiedBy>User</cp:lastModifiedBy>
  <cp:revision>10</cp:revision>
  <cp:lastPrinted>2018-02-16T08:49:00Z</cp:lastPrinted>
  <dcterms:created xsi:type="dcterms:W3CDTF">2016-10-03T10:42:00Z</dcterms:created>
  <dcterms:modified xsi:type="dcterms:W3CDTF">2019-04-03T12:47:00Z</dcterms:modified>
</cp:coreProperties>
</file>