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9F4C0C" w:rsidTr="009F4C0C">
        <w:tc>
          <w:tcPr>
            <w:tcW w:w="4428" w:type="dxa"/>
          </w:tcPr>
          <w:p w:rsidR="009F4C0C" w:rsidRDefault="009F4C0C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 педсовета</w:t>
            </w:r>
          </w:p>
          <w:p w:rsidR="009F4C0C" w:rsidRDefault="00BD08C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 от 09</w:t>
            </w:r>
            <w:r w:rsidR="009F4C0C">
              <w:rPr>
                <w:rFonts w:ascii="Times New Roman" w:hAnsi="Times New Roman"/>
                <w:sz w:val="24"/>
                <w:szCs w:val="24"/>
              </w:rPr>
              <w:t>.01.2015года</w:t>
            </w:r>
          </w:p>
          <w:p w:rsidR="009F4C0C" w:rsidRDefault="009F4C0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9F4C0C" w:rsidRDefault="009F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директора МБОУ </w:t>
            </w:r>
            <w:r w:rsidR="00BD08C6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="00BD08C6">
              <w:rPr>
                <w:rFonts w:ascii="Times New Roman" w:hAnsi="Times New Roman"/>
                <w:sz w:val="24"/>
                <w:szCs w:val="24"/>
              </w:rPr>
              <w:t>Серебряковской</w:t>
            </w:r>
            <w:proofErr w:type="spellEnd"/>
            <w:r w:rsidR="00BD08C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BD08C6" w:rsidRDefault="00BD08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Т.В.Клейменова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F4C0C" w:rsidRDefault="00BD08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09.07.2015г. №95</w:t>
            </w:r>
            <w:bookmarkStart w:id="0" w:name="_GoBack"/>
            <w:bookmarkEnd w:id="0"/>
          </w:p>
        </w:tc>
      </w:tr>
    </w:tbl>
    <w:p w:rsidR="00A97822" w:rsidRPr="00935D90" w:rsidRDefault="009F4C0C" w:rsidP="00A97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7822" w:rsidRPr="00935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97822" w:rsidRPr="00935D90" w:rsidRDefault="00A97822" w:rsidP="00A97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РАБОТЫ ПО ОХРАНЕ ТРУДА В ШКОЛЕ </w:t>
      </w:r>
      <w:r w:rsidRPr="0093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E47D0" w:rsidRPr="001E47D0" w:rsidRDefault="004623BC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47D0">
        <w:rPr>
          <w:rFonts w:ascii="Times New Roman" w:hAnsi="Times New Roman" w:cs="Times New Roman"/>
          <w:sz w:val="28"/>
          <w:szCs w:val="28"/>
        </w:rPr>
        <w:t>1.1.Положение об охране труда в МБОУ Нижне-</w:t>
      </w:r>
      <w:proofErr w:type="spellStart"/>
      <w:r w:rsidRPr="001E47D0">
        <w:rPr>
          <w:rFonts w:ascii="Times New Roman" w:hAnsi="Times New Roman" w:cs="Times New Roman"/>
          <w:sz w:val="28"/>
          <w:szCs w:val="28"/>
        </w:rPr>
        <w:t>Серебряковской</w:t>
      </w:r>
      <w:proofErr w:type="spellEnd"/>
      <w:r w:rsidRPr="001E47D0">
        <w:rPr>
          <w:rFonts w:ascii="Times New Roman" w:hAnsi="Times New Roman" w:cs="Times New Roman"/>
          <w:sz w:val="28"/>
          <w:szCs w:val="28"/>
        </w:rPr>
        <w:t xml:space="preserve"> ООШ, в дальнейшем - «Положение»,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Рекомендаций по организации работы службы охраны труда в образовании, утвержденных Постановлением Минтруда России от 08.02.2000 № 14, Закона Российской Федерации «Об образовании», Типового положения об общеобразовательном учреждении</w:t>
      </w:r>
      <w:proofErr w:type="gramEnd"/>
      <w:r w:rsidRPr="001E47D0">
        <w:rPr>
          <w:rFonts w:ascii="Times New Roman" w:hAnsi="Times New Roman" w:cs="Times New Roman"/>
          <w:sz w:val="28"/>
          <w:szCs w:val="28"/>
        </w:rPr>
        <w:t>, Устава школы и Правил внутреннего трудового распорядка МБОУ Нижне-</w:t>
      </w:r>
      <w:proofErr w:type="spellStart"/>
      <w:r w:rsidRPr="001E47D0">
        <w:rPr>
          <w:rFonts w:ascii="Times New Roman" w:hAnsi="Times New Roman" w:cs="Times New Roman"/>
          <w:sz w:val="28"/>
          <w:szCs w:val="28"/>
        </w:rPr>
        <w:t>Серебряковской</w:t>
      </w:r>
      <w:proofErr w:type="spellEnd"/>
      <w:r w:rsidRPr="001E47D0">
        <w:rPr>
          <w:rFonts w:ascii="Times New Roman" w:hAnsi="Times New Roman" w:cs="Times New Roman"/>
          <w:sz w:val="28"/>
          <w:szCs w:val="28"/>
        </w:rPr>
        <w:t xml:space="preserve">  ООШ. Настоящее Положение является локальным нормативным актом, регламентирующим деятельность образовательного учреждения.</w:t>
      </w:r>
    </w:p>
    <w:p w:rsidR="00A97822" w:rsidRPr="001E47D0" w:rsidRDefault="00A97822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7D0">
        <w:rPr>
          <w:rFonts w:ascii="Times New Roman" w:hAnsi="Times New Roman" w:cs="Times New Roman"/>
          <w:sz w:val="28"/>
          <w:szCs w:val="28"/>
        </w:rPr>
        <w:t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A97822" w:rsidRPr="001E47D0" w:rsidRDefault="00A97822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7D0">
        <w:rPr>
          <w:rFonts w:ascii="Times New Roman" w:hAnsi="Times New Roman" w:cs="Times New Roman"/>
          <w:sz w:val="28"/>
          <w:szCs w:val="28"/>
        </w:rPr>
        <w:t>1.3. Федеральный закон «Об основах охраны труда в Российской Федерации» предусматривает следующее:</w:t>
      </w:r>
    </w:p>
    <w:p w:rsidR="00A97822" w:rsidRPr="001E47D0" w:rsidRDefault="00A97822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7D0">
        <w:rPr>
          <w:rFonts w:ascii="Times New Roman" w:hAnsi="Times New Roman" w:cs="Times New Roman"/>
          <w:sz w:val="28"/>
          <w:szCs w:val="28"/>
        </w:rPr>
        <w:t>· одно из основных направлений государственной политики в области охраны труда – обеспечение приоритета сохранения жизни и здоровья работников,</w:t>
      </w:r>
    </w:p>
    <w:p w:rsidR="00A97822" w:rsidRPr="001E47D0" w:rsidRDefault="00A97822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7D0">
        <w:rPr>
          <w:rFonts w:ascii="Times New Roman" w:hAnsi="Times New Roman" w:cs="Times New Roman"/>
          <w:sz w:val="28"/>
          <w:szCs w:val="28"/>
        </w:rPr>
        <w:t>· обязывает организации создавать службы охраны труда,</w:t>
      </w:r>
    </w:p>
    <w:p w:rsidR="00A97822" w:rsidRPr="001E47D0" w:rsidRDefault="00A97822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7D0">
        <w:rPr>
          <w:rFonts w:ascii="Times New Roman" w:hAnsi="Times New Roman" w:cs="Times New Roman"/>
          <w:sz w:val="28"/>
          <w:szCs w:val="28"/>
        </w:rPr>
        <w:t xml:space="preserve">· структура и численность </w:t>
      </w:r>
      <w:proofErr w:type="gramStart"/>
      <w:r w:rsidRPr="001E47D0">
        <w:rPr>
          <w:rFonts w:ascii="Times New Roman" w:hAnsi="Times New Roman" w:cs="Times New Roman"/>
          <w:sz w:val="28"/>
          <w:szCs w:val="28"/>
        </w:rPr>
        <w:t xml:space="preserve">работников службы </w:t>
      </w:r>
      <w:r w:rsidR="002070FB" w:rsidRPr="001E47D0">
        <w:rPr>
          <w:rFonts w:ascii="Times New Roman" w:hAnsi="Times New Roman" w:cs="Times New Roman"/>
          <w:sz w:val="28"/>
          <w:szCs w:val="28"/>
        </w:rPr>
        <w:t xml:space="preserve"> </w:t>
      </w:r>
      <w:r w:rsidRPr="001E47D0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2070FB" w:rsidRPr="001E47D0">
        <w:rPr>
          <w:rFonts w:ascii="Times New Roman" w:hAnsi="Times New Roman" w:cs="Times New Roman"/>
          <w:sz w:val="28"/>
          <w:szCs w:val="28"/>
        </w:rPr>
        <w:t xml:space="preserve"> </w:t>
      </w:r>
      <w:r w:rsidRPr="001E47D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2070FB" w:rsidRPr="001E47D0">
        <w:rPr>
          <w:rFonts w:ascii="Times New Roman" w:hAnsi="Times New Roman" w:cs="Times New Roman"/>
          <w:sz w:val="28"/>
          <w:szCs w:val="28"/>
        </w:rPr>
        <w:t xml:space="preserve"> </w:t>
      </w:r>
      <w:r w:rsidRPr="001E47D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1E47D0">
        <w:rPr>
          <w:rFonts w:ascii="Times New Roman" w:hAnsi="Times New Roman" w:cs="Times New Roman"/>
          <w:sz w:val="28"/>
          <w:szCs w:val="28"/>
        </w:rPr>
        <w:t xml:space="preserve">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ведающего вопросами охраны труда,</w:t>
      </w:r>
    </w:p>
    <w:p w:rsidR="00A97822" w:rsidRPr="001E47D0" w:rsidRDefault="00A97822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7D0">
        <w:rPr>
          <w:rFonts w:ascii="Times New Roman" w:hAnsi="Times New Roman" w:cs="Times New Roman"/>
          <w:sz w:val="28"/>
          <w:szCs w:val="28"/>
        </w:rPr>
        <w:t>· требует от работодателя обеспечить создание для работников безопасных и здоровых условий труда,</w:t>
      </w:r>
    </w:p>
    <w:p w:rsidR="00A97822" w:rsidRPr="001E47D0" w:rsidRDefault="00A97822" w:rsidP="001E4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7D0">
        <w:rPr>
          <w:rFonts w:ascii="Times New Roman" w:hAnsi="Times New Roman" w:cs="Times New Roman"/>
          <w:sz w:val="28"/>
          <w:szCs w:val="28"/>
        </w:rPr>
        <w:t>· 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предусматривает общественный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 и законных интересов работников в области охраны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Трудовой кодекс Российской Федерации устанавливает следующее: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создание администрацией во всех организациях здоровых и безопасных условий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внедрение современных средств техники безопасности, предупреждающих производственный травматизм, и обеспечение </w:t>
      </w:r>
      <w:proofErr w:type="spell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гигиенических условий, предотвращающих возникновение профессиональных заболеваний работников,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обсуждение и одобрение трудовыми коллективами организаций соглашений и планов по улучшению условий, охраны труда и </w:t>
      </w:r>
      <w:proofErr w:type="spell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оздоровительных мероприятий и контроль с их стороны за выполнением этих соглашений и планов,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соответствие производственных зданий, сооружений, оборудования требованиям, обеспечивающим здоровые и безопасные условия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соблюдение при проектировании, строительстве и эксплуатации производственных зданий и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санитарных правил и норм по охране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соответствие проектов аппаратуры и другого производственного оборудования требованиям охраны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запрещение ввода в эксплуатацию организаций, участков, если на них не обеспечены здоровые и безопасные условия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</w:t>
      </w: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надзора могут утверждаться типовые инструкции по охране труда для рабочих основных профессий,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 администрацией организаций постоянный контроль над соблюдением работниками всех требований инструкций по охране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осуществление контроля со стороны трудовых коллективов за использованием средств, предназначенных на охрану труда,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бесплатно мылом по установленным нормам работников, занятых на работах, связанных с загрязнением,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проведение обязательных предварительных при поступлении на работу и периодических медицинских осмотров работников. 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ПО ОХРАНЕ ТРУДА В ШКОЛЕ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Организация работ по охране труда заключает следующие направления: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обеспечение благоприятных </w:t>
      </w:r>
      <w:proofErr w:type="spell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гигиенических условий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благоприятных психофизиологических условий труда, режимов труда и отдыха.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Оценка деятельности указанных направлений осуществляется по следующим видам работ: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по проведению аттестации рабочих мест по условиям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специалиста по охране труда и комиссии по охране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предоставление льгот и компенсаций за работу в неблагоприятных условиях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организация обучения, проведения инструктажа и проверки знаний правил, норм и инструкций по охране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планирование и реализация мероприятий по охране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уполномоченных (доверенных) лиц по охране труда профессионального союза или трудового коллектива;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организация безопасного выполнения работ с повышенной опасностью.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Основными критериями эффективности организации проведения работ по охране труда должны быть: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степень соответствия условий труда нормативным требованиям;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уровень производственного травматизма;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уровень организации работ по охране труда в организации.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школе создаётся комиссия по охране труда. В её состав на паритетной основе входят представители работодателя, профсоюзной организации иные работники школы.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Специалист по охране труда</w:t>
      </w:r>
      <w:r w:rsidR="002070FB"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его наличии), комиссия по охране труда: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Подготавливает программу улучшений условий и охраны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2.10.4. Организует и осуществляет методическое руководство, а также контролирует проведение в школе мероприятий по вопросам: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организации работы по охране труда в соответствии с настоящим Положением;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выполнения программы улучшений условий и охраны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аттестации рабочих мест по условиям труда и сертификации работ по охране труда;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соблюдения Положения о расследовании и учете несчастных случаев на производстве;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обеспечения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спецодеждой, </w:t>
      </w:r>
      <w:proofErr w:type="spell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средствами индивидуальной защиты;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проведения медицинских осмотров.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2.10.5. Участвует в расследовании несчастных случаев, ведет их учет.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2.10.7. Вносит на рассмотрение Совета школы и органов управления образованием: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состояние производственного травматизма в учреждении за истекший год;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ход выполнения запланированных мероприятий по улучшению условий и охраны труда работающих,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2.10.8. Проводит работу по организации обучения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безопасным приемам и методам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2.10.9. Организует обучение, проверку знаний и аттестацию по охране труда работников школы.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2.10.10. Изучает и распространяет передовой опыт работы в области охраны труда, новейшие достижения науки и техники, а также другие прогрессивные </w:t>
      </w: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выполненные с целью обеспечения безопасных и здоровых условий труда работающих.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2.10.16. Взаимодействует с органами государственного надзора.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ДИРЕКТОР ШКОЛЫ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запланированных мероприятий.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Организует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в школе.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Обеспечивает обучение и проверку знаний правил охраны труда работниками школы.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Организует обеспечение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сертифицированной спецодеждой, </w:t>
      </w:r>
      <w:proofErr w:type="spell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средствами индивидуальной защиты в соответствии с Типовыми нормами.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Принимает меры к созданию уголков по охране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Создает условия для нормальной работы специалиста по охране труда и комиссии по охране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3.11. Организует работу по проведению аттестации рабочих мест по условиям труда и сертификации работ по охране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ЗАМЕСТИТЕЛЬ ДИРЕКТОРА ШКОЛЫ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РАБОТНИК ШКОЛЫ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A97822" w:rsidRPr="001E47D0" w:rsidRDefault="00A97822" w:rsidP="001E47D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Во время работы </w:t>
      </w:r>
      <w:proofErr w:type="gramStart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1E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правила и инструкции по охране труда по своей специальности (работе).</w:t>
      </w:r>
    </w:p>
    <w:p w:rsidR="00AC2F63" w:rsidRPr="001E47D0" w:rsidRDefault="00AC2F63" w:rsidP="001E47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2F63" w:rsidRPr="001E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22"/>
    <w:rsid w:val="001E47D0"/>
    <w:rsid w:val="002070FB"/>
    <w:rsid w:val="004623BC"/>
    <w:rsid w:val="00935D90"/>
    <w:rsid w:val="009F4C0C"/>
    <w:rsid w:val="00A97822"/>
    <w:rsid w:val="00AC2F63"/>
    <w:rsid w:val="00B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90"/>
    <w:pPr>
      <w:spacing w:after="0" w:line="240" w:lineRule="auto"/>
    </w:pPr>
  </w:style>
  <w:style w:type="paragraph" w:styleId="a4">
    <w:name w:val="Normal (Web)"/>
    <w:basedOn w:val="a"/>
    <w:unhideWhenUsed/>
    <w:rsid w:val="004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90"/>
    <w:pPr>
      <w:spacing w:after="0" w:line="240" w:lineRule="auto"/>
    </w:pPr>
  </w:style>
  <w:style w:type="paragraph" w:styleId="a4">
    <w:name w:val="Normal (Web)"/>
    <w:basedOn w:val="a"/>
    <w:unhideWhenUsed/>
    <w:rsid w:val="004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B2A7-7D81-4A1D-A470-B4ABDB4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3</cp:revision>
  <dcterms:created xsi:type="dcterms:W3CDTF">2015-09-16T17:19:00Z</dcterms:created>
  <dcterms:modified xsi:type="dcterms:W3CDTF">2015-10-07T06:29:00Z</dcterms:modified>
</cp:coreProperties>
</file>