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9" w:rsidRDefault="002D5C19"/>
    <w:p w:rsidR="00CF080B" w:rsidRDefault="00CF080B" w:rsidP="00CF080B">
      <w:pPr>
        <w:pStyle w:val="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ПРИНЯТО                                                                    УТВЕРЖДАЮ     </w:t>
      </w:r>
    </w:p>
    <w:p w:rsidR="00CF080B" w:rsidRDefault="00CF080B" w:rsidP="00CF080B">
      <w:pPr>
        <w:pStyle w:val="11"/>
        <w:tabs>
          <w:tab w:val="left" w:pos="6660"/>
        </w:tabs>
        <w:rPr>
          <w:b/>
          <w:bCs/>
        </w:rPr>
      </w:pPr>
      <w:r>
        <w:rPr>
          <w:b/>
          <w:bCs/>
        </w:rPr>
        <w:t>на  педсовете                                                                                                         и.о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иректора  МБОУ</w:t>
      </w:r>
    </w:p>
    <w:p w:rsidR="00CF080B" w:rsidRDefault="00CF080B" w:rsidP="00CF080B">
      <w:pPr>
        <w:pStyle w:val="11"/>
        <w:tabs>
          <w:tab w:val="left" w:pos="6660"/>
        </w:tabs>
        <w:rPr>
          <w:rFonts w:cs="Times New Roman"/>
          <w:b/>
          <w:bCs/>
        </w:rPr>
      </w:pPr>
      <w:r>
        <w:rPr>
          <w:b/>
          <w:bCs/>
        </w:rPr>
        <w:t xml:space="preserve">от 12.08.2015г.                                                                                                    </w:t>
      </w:r>
      <w:proofErr w:type="spellStart"/>
      <w:r>
        <w:rPr>
          <w:b/>
          <w:bCs/>
        </w:rPr>
        <w:t>Нижне-Серебряковской</w:t>
      </w:r>
      <w:proofErr w:type="spellEnd"/>
      <w:r>
        <w:rPr>
          <w:b/>
          <w:bCs/>
        </w:rPr>
        <w:t xml:space="preserve">  ООШ                                                                                     </w:t>
      </w:r>
    </w:p>
    <w:p w:rsidR="00CF080B" w:rsidRDefault="00CF080B" w:rsidP="00CF080B">
      <w:pPr>
        <w:pStyle w:val="11"/>
        <w:rPr>
          <w:rFonts w:cs="Times New Roman"/>
          <w:b/>
          <w:bCs/>
        </w:rPr>
      </w:pPr>
      <w:r>
        <w:rPr>
          <w:b/>
          <w:bCs/>
        </w:rPr>
        <w:t>протокол №1                                                                                          _______________/</w:t>
      </w:r>
      <w:proofErr w:type="spellStart"/>
      <w:r>
        <w:rPr>
          <w:b/>
          <w:bCs/>
        </w:rPr>
        <w:t>Самоходкина</w:t>
      </w:r>
      <w:proofErr w:type="spellEnd"/>
      <w:r>
        <w:rPr>
          <w:b/>
          <w:bCs/>
        </w:rPr>
        <w:t xml:space="preserve"> И.А.</w:t>
      </w:r>
    </w:p>
    <w:p w:rsidR="00CF080B" w:rsidRDefault="00CF080B" w:rsidP="00CF080B">
      <w:pPr>
        <w:pStyle w:val="11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Приказ № 116  от 26.08.2015г</w:t>
      </w:r>
    </w:p>
    <w:p w:rsidR="00CF080B" w:rsidRDefault="00CF080B" w:rsidP="00CF080B">
      <w:pPr>
        <w:pStyle w:val="1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СОГЛАСОВАНО</w:t>
      </w:r>
    </w:p>
    <w:p w:rsidR="00CF080B" w:rsidRDefault="00CF080B" w:rsidP="00CF080B">
      <w:pPr>
        <w:pStyle w:val="11"/>
      </w:pPr>
      <w:r>
        <w:t>Председатель  ПК</w:t>
      </w:r>
    </w:p>
    <w:p w:rsidR="00CF080B" w:rsidRDefault="00CF080B" w:rsidP="00CF080B">
      <w:pPr>
        <w:pStyle w:val="11"/>
      </w:pPr>
      <w:r>
        <w:t>____________ /</w:t>
      </w:r>
      <w:proofErr w:type="spellStart"/>
      <w:r>
        <w:t>ИвановаТ.В</w:t>
      </w:r>
      <w:proofErr w:type="spellEnd"/>
      <w:r>
        <w:t>./</w:t>
      </w:r>
    </w:p>
    <w:p w:rsidR="00CF080B" w:rsidRDefault="00CF080B" w:rsidP="00CF080B">
      <w:pPr>
        <w:pStyle w:val="11"/>
      </w:pPr>
      <w:r>
        <w:t>12.08.2015г.</w:t>
      </w: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Default="002D5C19" w:rsidP="00185C79">
      <w:pPr>
        <w:jc w:val="center"/>
        <w:rPr>
          <w:b/>
          <w:bCs/>
          <w:sz w:val="28"/>
          <w:szCs w:val="28"/>
        </w:rPr>
      </w:pPr>
    </w:p>
    <w:p w:rsidR="002D5C19" w:rsidRPr="006771FC" w:rsidRDefault="002D5C19" w:rsidP="00185C79">
      <w:pPr>
        <w:jc w:val="center"/>
        <w:rPr>
          <w:b/>
          <w:bCs/>
          <w:sz w:val="40"/>
          <w:szCs w:val="40"/>
        </w:rPr>
      </w:pPr>
      <w:r w:rsidRPr="006771FC">
        <w:rPr>
          <w:b/>
          <w:bCs/>
          <w:sz w:val="40"/>
          <w:szCs w:val="40"/>
        </w:rPr>
        <w:t>ПОЛОЖЕНИЕ</w:t>
      </w:r>
    </w:p>
    <w:p w:rsidR="002D5C19" w:rsidRPr="006771FC" w:rsidRDefault="002D5C19" w:rsidP="00185C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Pr="006771F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премиальных  </w:t>
      </w:r>
      <w:r w:rsidRPr="006771FC">
        <w:rPr>
          <w:b/>
          <w:bCs/>
          <w:sz w:val="40"/>
          <w:szCs w:val="40"/>
        </w:rPr>
        <w:t xml:space="preserve"> выплатах за год  работникам</w:t>
      </w:r>
    </w:p>
    <w:p w:rsidR="002D5C19" w:rsidRDefault="002D5C19" w:rsidP="00185C79">
      <w:pPr>
        <w:jc w:val="center"/>
        <w:rPr>
          <w:b/>
          <w:bCs/>
          <w:sz w:val="40"/>
          <w:szCs w:val="40"/>
        </w:rPr>
      </w:pPr>
      <w:r w:rsidRPr="006771FC">
        <w:rPr>
          <w:b/>
          <w:bCs/>
          <w:sz w:val="40"/>
          <w:szCs w:val="40"/>
        </w:rPr>
        <w:t xml:space="preserve"> МБОУ </w:t>
      </w:r>
      <w:proofErr w:type="spellStart"/>
      <w:r w:rsidRPr="006771FC">
        <w:rPr>
          <w:b/>
          <w:bCs/>
          <w:sz w:val="40"/>
          <w:szCs w:val="40"/>
        </w:rPr>
        <w:t>Нижне-Серебряковской</w:t>
      </w:r>
      <w:proofErr w:type="spellEnd"/>
      <w:r w:rsidRPr="006771FC">
        <w:rPr>
          <w:b/>
          <w:bCs/>
          <w:sz w:val="40"/>
          <w:szCs w:val="40"/>
        </w:rPr>
        <w:t xml:space="preserve"> ООШ</w:t>
      </w:r>
    </w:p>
    <w:p w:rsidR="002D5C19" w:rsidRPr="006771FC" w:rsidRDefault="00CF080B" w:rsidP="00185C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2015 –2016</w:t>
      </w:r>
      <w:r w:rsidR="002D5C19">
        <w:rPr>
          <w:b/>
          <w:bCs/>
          <w:sz w:val="40"/>
          <w:szCs w:val="40"/>
        </w:rPr>
        <w:t xml:space="preserve"> учебный год</w:t>
      </w:r>
    </w:p>
    <w:p w:rsidR="002D5C19" w:rsidRDefault="002D5C19"/>
    <w:p w:rsidR="002D5C19" w:rsidRDefault="002D5C19"/>
    <w:p w:rsidR="002D5C19" w:rsidRDefault="002D5C19"/>
    <w:p w:rsidR="002D5C19" w:rsidRDefault="002D5C19"/>
    <w:p w:rsidR="002D5C19" w:rsidRDefault="002D5C19"/>
    <w:p w:rsidR="002D5C19" w:rsidRDefault="002D5C19"/>
    <w:p w:rsidR="002D5C19" w:rsidRDefault="002D5C19"/>
    <w:p w:rsidR="002D5C19" w:rsidRDefault="002D5C19"/>
    <w:p w:rsidR="002D5C19" w:rsidRDefault="002D5C19"/>
    <w:p w:rsidR="002D5C19" w:rsidRPr="006771FC" w:rsidRDefault="002D5C19" w:rsidP="006771FC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6771FC">
        <w:rPr>
          <w:b/>
          <w:bCs/>
          <w:sz w:val="32"/>
          <w:szCs w:val="32"/>
        </w:rPr>
        <w:lastRenderedPageBreak/>
        <w:t>Общие положения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Настоящее положение в целях реализации приоритетных направлений развития образования, задач  модернизации российского  образования, повышения качества образовательного и воспитательного процессов, усиления материальной </w:t>
      </w:r>
      <w:proofErr w:type="spellStart"/>
      <w:r w:rsidRPr="006771FC">
        <w:rPr>
          <w:sz w:val="28"/>
          <w:szCs w:val="28"/>
        </w:rPr>
        <w:t>заинтерисованности</w:t>
      </w:r>
      <w:proofErr w:type="spellEnd"/>
      <w:r w:rsidRPr="006771FC">
        <w:rPr>
          <w:sz w:val="28"/>
          <w:szCs w:val="28"/>
        </w:rPr>
        <w:t xml:space="preserve"> педагогических работников и ответственности  за конечные результаты труда.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Положение является локальным нормативным актом школы, регулирующим порядок и условия  распределения стимулирующих выплат работникам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Стимулирующие выплаты работникам включают поощрительные выплаты по результатам труда, определяются личным трудовым вкладом педагога с учетом конечных результатов работы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На основании настоящего Положения каждый работник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 имеет право на получение стимулирующих выплат по результатам своего труда.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Для распределения стимулирующих выплат работникам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 создается комиссия</w:t>
      </w:r>
      <w:proofErr w:type="gramStart"/>
      <w:r w:rsidRPr="006771FC">
        <w:rPr>
          <w:sz w:val="28"/>
          <w:szCs w:val="28"/>
        </w:rPr>
        <w:t xml:space="preserve"> ,</w:t>
      </w:r>
      <w:proofErr w:type="gramEnd"/>
      <w:r w:rsidRPr="006771FC">
        <w:rPr>
          <w:sz w:val="28"/>
          <w:szCs w:val="28"/>
        </w:rPr>
        <w:t xml:space="preserve"> с обязательным включением в нее представителя профсоюзной организации и органа, обеспечивающего государственно- общественный характер управления – Совета школы.</w:t>
      </w:r>
    </w:p>
    <w:p w:rsidR="002D5C19" w:rsidRPr="006771FC" w:rsidRDefault="002D5C19" w:rsidP="006771FC">
      <w:pPr>
        <w:pStyle w:val="a3"/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Состав комиссии утверждается ежегодно приказом руководителя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рассмат</w:t>
      </w:r>
      <w:r w:rsidRPr="006771FC">
        <w:rPr>
          <w:sz w:val="28"/>
          <w:szCs w:val="28"/>
        </w:rPr>
        <w:t xml:space="preserve">ривается на собрании трудового коллектива, утверждается директором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 ООШ и согласовывается с выборным профсоюзным органом</w:t>
      </w:r>
      <w:r>
        <w:rPr>
          <w:sz w:val="28"/>
          <w:szCs w:val="28"/>
        </w:rPr>
        <w:t xml:space="preserve"> </w:t>
      </w:r>
      <w:r w:rsidRPr="006771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71FC">
        <w:rPr>
          <w:sz w:val="28"/>
          <w:szCs w:val="28"/>
        </w:rPr>
        <w:t>профсоюзным комитетом.</w:t>
      </w:r>
    </w:p>
    <w:p w:rsidR="002D5C19" w:rsidRPr="006771FC" w:rsidRDefault="002D5C19" w:rsidP="006771F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771FC">
        <w:rPr>
          <w:sz w:val="28"/>
          <w:szCs w:val="28"/>
        </w:rPr>
        <w:t xml:space="preserve">Общественный </w:t>
      </w:r>
      <w:proofErr w:type="gramStart"/>
      <w:r w:rsidRPr="006771FC">
        <w:rPr>
          <w:sz w:val="28"/>
          <w:szCs w:val="28"/>
        </w:rPr>
        <w:t>контроль за</w:t>
      </w:r>
      <w:proofErr w:type="gramEnd"/>
      <w:r w:rsidRPr="006771FC">
        <w:rPr>
          <w:sz w:val="28"/>
          <w:szCs w:val="28"/>
        </w:rPr>
        <w:t xml:space="preserve"> соблюдением порядка установления стимулирующих выплат, их перечня и размеров осуществляется Советом школы.</w:t>
      </w:r>
    </w:p>
    <w:p w:rsidR="002D5C19" w:rsidRPr="006771FC" w:rsidRDefault="002D5C19" w:rsidP="006771FC">
      <w:pPr>
        <w:pStyle w:val="a3"/>
        <w:ind w:left="0"/>
        <w:rPr>
          <w:sz w:val="28"/>
          <w:szCs w:val="28"/>
        </w:rPr>
      </w:pPr>
    </w:p>
    <w:p w:rsidR="002D5C19" w:rsidRPr="006771FC" w:rsidRDefault="002D5C19" w:rsidP="006771FC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6771FC">
        <w:rPr>
          <w:b/>
          <w:bCs/>
          <w:sz w:val="32"/>
          <w:szCs w:val="32"/>
        </w:rPr>
        <w:lastRenderedPageBreak/>
        <w:t xml:space="preserve">Порядок установления стимулирующих выплат за год  работникам МБОУ </w:t>
      </w:r>
      <w:proofErr w:type="spellStart"/>
      <w:r w:rsidRPr="006771FC">
        <w:rPr>
          <w:b/>
          <w:bCs/>
          <w:sz w:val="32"/>
          <w:szCs w:val="32"/>
        </w:rPr>
        <w:t>Нижне-Серебряковской</w:t>
      </w:r>
      <w:proofErr w:type="spellEnd"/>
      <w:r w:rsidRPr="006771FC">
        <w:rPr>
          <w:b/>
          <w:bCs/>
          <w:sz w:val="32"/>
          <w:szCs w:val="32"/>
        </w:rPr>
        <w:t xml:space="preserve"> ООШ</w:t>
      </w:r>
    </w:p>
    <w:p w:rsidR="002D5C19" w:rsidRDefault="002D5C19" w:rsidP="006771FC">
      <w:pPr>
        <w:pStyle w:val="a3"/>
        <w:ind w:left="1080"/>
        <w:rPr>
          <w:b/>
          <w:bCs/>
          <w:sz w:val="28"/>
          <w:szCs w:val="28"/>
        </w:rPr>
      </w:pPr>
      <w:r w:rsidRPr="006771FC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 </w:t>
      </w:r>
      <w:r w:rsidRPr="006771FC">
        <w:rPr>
          <w:sz w:val="28"/>
          <w:szCs w:val="28"/>
        </w:rPr>
        <w:t xml:space="preserve">Стимулирующие выплаты педагогическим работникам   МБОУ </w:t>
      </w:r>
      <w:proofErr w:type="spellStart"/>
      <w:r w:rsidRPr="006771FC">
        <w:rPr>
          <w:sz w:val="28"/>
          <w:szCs w:val="28"/>
        </w:rPr>
        <w:t>Нижне-Серебряковской</w:t>
      </w:r>
      <w:proofErr w:type="spellEnd"/>
      <w:r w:rsidRPr="006771FC">
        <w:rPr>
          <w:sz w:val="28"/>
          <w:szCs w:val="28"/>
        </w:rPr>
        <w:t xml:space="preserve"> ООШ устанавливаются </w:t>
      </w:r>
      <w:proofErr w:type="gramStart"/>
      <w:r w:rsidRPr="006771FC">
        <w:rPr>
          <w:sz w:val="28"/>
          <w:szCs w:val="28"/>
        </w:rPr>
        <w:t>на основании предоставленного педагогом самоанализа деятельности за год по форме в соответствии с утвержденными критериями</w:t>
      </w:r>
      <w:proofErr w:type="gramEnd"/>
      <w:r w:rsidRPr="006771FC">
        <w:rPr>
          <w:sz w:val="28"/>
          <w:szCs w:val="28"/>
        </w:rPr>
        <w:t>. Стимулирующие выплаты за год педагог получает в абсолютном выражении</w:t>
      </w:r>
    </w:p>
    <w:p w:rsidR="002D5C19" w:rsidRPr="006771FC" w:rsidRDefault="002D5C19" w:rsidP="006771FC">
      <w:pPr>
        <w:pStyle w:val="a3"/>
        <w:ind w:left="1080"/>
        <w:rPr>
          <w:b/>
          <w:bCs/>
          <w:sz w:val="28"/>
          <w:szCs w:val="28"/>
        </w:rPr>
      </w:pPr>
    </w:p>
    <w:p w:rsidR="002D5C19" w:rsidRPr="006771FC" w:rsidRDefault="002D5C19" w:rsidP="00B20B30">
      <w:pPr>
        <w:pStyle w:val="a3"/>
        <w:ind w:left="1080"/>
        <w:rPr>
          <w:b/>
          <w:bCs/>
          <w:sz w:val="28"/>
          <w:szCs w:val="28"/>
        </w:rPr>
      </w:pPr>
      <w:r w:rsidRPr="006771FC">
        <w:rPr>
          <w:b/>
          <w:bCs/>
          <w:sz w:val="28"/>
          <w:szCs w:val="28"/>
        </w:rPr>
        <w:t>Критерии  оценки деятельности педагогических работников для установления стимулирующих выплат за год.</w:t>
      </w:r>
    </w:p>
    <w:p w:rsidR="002D5C19" w:rsidRDefault="002D5C19" w:rsidP="00B20B30">
      <w:pPr>
        <w:pStyle w:val="a3"/>
        <w:ind w:left="10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4842"/>
        <w:gridCol w:w="1985"/>
      </w:tblGrid>
      <w:tr w:rsidR="002D5C19" w:rsidRPr="006A0BAC">
        <w:trPr>
          <w:trHeight w:val="690"/>
        </w:trPr>
        <w:tc>
          <w:tcPr>
            <w:tcW w:w="1740" w:type="dxa"/>
          </w:tcPr>
          <w:p w:rsidR="002D5C19" w:rsidRPr="006771FC" w:rsidRDefault="002D5C19" w:rsidP="006771F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842" w:type="dxa"/>
          </w:tcPr>
          <w:p w:rsidR="002D5C19" w:rsidRPr="006771FC" w:rsidRDefault="002D5C19" w:rsidP="006771F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2D5C19" w:rsidRPr="006771FC" w:rsidRDefault="002D5C19" w:rsidP="006771FC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D5C19" w:rsidRPr="006A0BAC">
        <w:trPr>
          <w:trHeight w:val="960"/>
        </w:trPr>
        <w:tc>
          <w:tcPr>
            <w:tcW w:w="1740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Учебные достижения </w:t>
            </w:r>
            <w:proofErr w:type="gramStart"/>
            <w:r w:rsidRPr="006A0BAC">
              <w:t>обучающихся</w:t>
            </w:r>
            <w:proofErr w:type="gramEnd"/>
          </w:p>
        </w:tc>
        <w:tc>
          <w:tcPr>
            <w:tcW w:w="4842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>Участие школьников в мероприятиях интеллектуальной направленности</w:t>
            </w:r>
            <w:r>
              <w:t xml:space="preserve"> (</w:t>
            </w:r>
            <w:r w:rsidRPr="006A0BAC">
              <w:t>олимпиады, конкурсы, спортивные соревнования)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Участие школьников в коллективных мероприятиях воспитательной направленности</w:t>
            </w:r>
            <w:r>
              <w:t xml:space="preserve"> (</w:t>
            </w:r>
            <w:r w:rsidRPr="006A0BAC">
              <w:t>контроль, акции, смотры и т.д.)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Организация и проведение: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-предметной недели</w:t>
            </w:r>
          </w:p>
          <w:p w:rsidR="002D5C19" w:rsidRPr="006A0BAC" w:rsidRDefault="002D5C19" w:rsidP="00B20B30">
            <w:pPr>
              <w:pStyle w:val="a3"/>
              <w:ind w:left="0"/>
            </w:pPr>
            <w:r>
              <w:t>-экскурсий (</w:t>
            </w:r>
            <w:r w:rsidRPr="006A0BAC">
              <w:t>по предмету, но не в рамках школьной программы)</w:t>
            </w:r>
          </w:p>
        </w:tc>
        <w:tc>
          <w:tcPr>
            <w:tcW w:w="1985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2000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>
              <w:t>2000 руб.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Default="002D5C19" w:rsidP="00B20B30">
            <w:pPr>
              <w:pStyle w:val="a3"/>
              <w:ind w:left="0"/>
            </w:pPr>
            <w:r w:rsidRPr="006A0BAC">
              <w:t>2000 руб.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AC68F7"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</w:tc>
      </w:tr>
      <w:tr w:rsidR="002D5C19" w:rsidRPr="006A0BAC">
        <w:trPr>
          <w:trHeight w:val="375"/>
        </w:trPr>
        <w:tc>
          <w:tcPr>
            <w:tcW w:w="1740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Качество </w:t>
            </w:r>
            <w:proofErr w:type="spellStart"/>
            <w:r w:rsidRPr="006A0BAC">
              <w:t>обученности</w:t>
            </w:r>
            <w:proofErr w:type="spellEnd"/>
            <w:r w:rsidRPr="006A0BAC">
              <w:t xml:space="preserve"> </w:t>
            </w:r>
          </w:p>
        </w:tc>
        <w:tc>
          <w:tcPr>
            <w:tcW w:w="4842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% качество </w:t>
            </w:r>
            <w:proofErr w:type="spellStart"/>
            <w:r w:rsidRPr="006A0BAC">
              <w:t>обученности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50-60 %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60-70%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70-80%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90-100%</w:t>
            </w:r>
          </w:p>
        </w:tc>
        <w:tc>
          <w:tcPr>
            <w:tcW w:w="1985" w:type="dxa"/>
          </w:tcPr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800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1000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</w:tc>
      </w:tr>
      <w:tr w:rsidR="002D5C19" w:rsidRPr="006A0BAC">
        <w:trPr>
          <w:trHeight w:val="1147"/>
        </w:trPr>
        <w:tc>
          <w:tcPr>
            <w:tcW w:w="1740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lastRenderedPageBreak/>
              <w:t>Работа педагога</w:t>
            </w:r>
          </w:p>
        </w:tc>
        <w:tc>
          <w:tcPr>
            <w:tcW w:w="4842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>Внедрение  инновационных технологий в  образовательную деятельность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Распространение опыта работы: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открытые уроки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выступления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Удовлетворительность участников образовательного процесса: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отсутствие  жалоб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отсутствие конфликтных ситуаций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отсутствие травматизма на уроках и на внеклассных мероприятиях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соблюдение инструкций по охране труда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- выполнение требований </w:t>
            </w:r>
            <w:proofErr w:type="spellStart"/>
            <w:r w:rsidRPr="006A0BAC">
              <w:t>СанПиНа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Исполнительская дисциплина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своевременность заполнения школьной  документации</w:t>
            </w: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- своевременность сдачи отчетов</w:t>
            </w:r>
          </w:p>
        </w:tc>
        <w:tc>
          <w:tcPr>
            <w:tcW w:w="1985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500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800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1000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1000 руб.</w:t>
            </w:r>
          </w:p>
        </w:tc>
      </w:tr>
      <w:tr w:rsidR="002D5C19" w:rsidRPr="006A0BAC">
        <w:trPr>
          <w:trHeight w:val="1200"/>
        </w:trPr>
        <w:tc>
          <w:tcPr>
            <w:tcW w:w="1740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 Работа классного руководителя</w:t>
            </w:r>
          </w:p>
        </w:tc>
        <w:tc>
          <w:tcPr>
            <w:tcW w:w="4842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>Отсутствие пропусков без уважительной причины</w:t>
            </w:r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Высокий уровень организации каникулярного отдыха и оздоровления </w:t>
            </w:r>
            <w:proofErr w:type="gramStart"/>
            <w:r w:rsidRPr="006A0BAC">
              <w:t>обучающихся</w:t>
            </w:r>
            <w:proofErr w:type="gram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>Эффективное взаимодействие с родителями, создание  позитивного социально- психологического климата в коллективе.</w:t>
            </w:r>
          </w:p>
        </w:tc>
        <w:tc>
          <w:tcPr>
            <w:tcW w:w="1985" w:type="dxa"/>
          </w:tcPr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2000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2000 </w:t>
            </w:r>
            <w:proofErr w:type="spellStart"/>
            <w:r w:rsidRPr="006A0BAC">
              <w:t>руб</w:t>
            </w:r>
            <w:proofErr w:type="spellEnd"/>
          </w:p>
          <w:p w:rsidR="002D5C19" w:rsidRPr="006A0BAC" w:rsidRDefault="002D5C19" w:rsidP="00B20B30">
            <w:pPr>
              <w:pStyle w:val="a3"/>
              <w:ind w:left="0"/>
            </w:pPr>
          </w:p>
          <w:p w:rsidR="002D5C19" w:rsidRDefault="002D5C19" w:rsidP="00B20B30">
            <w:pPr>
              <w:pStyle w:val="a3"/>
              <w:ind w:left="0"/>
            </w:pPr>
          </w:p>
          <w:p w:rsidR="002D5C19" w:rsidRPr="006A0BAC" w:rsidRDefault="002D5C19" w:rsidP="00B20B30">
            <w:pPr>
              <w:pStyle w:val="a3"/>
              <w:ind w:left="0"/>
            </w:pPr>
            <w:r w:rsidRPr="006A0BAC">
              <w:t xml:space="preserve">От 2000 до 2 800 </w:t>
            </w:r>
            <w:proofErr w:type="spellStart"/>
            <w:r w:rsidRPr="006A0BAC">
              <w:t>руб</w:t>
            </w:r>
            <w:proofErr w:type="spellEnd"/>
          </w:p>
        </w:tc>
      </w:tr>
    </w:tbl>
    <w:p w:rsidR="002D5C19" w:rsidRDefault="002D5C19" w:rsidP="00185C79"/>
    <w:p w:rsidR="002D5C19" w:rsidRDefault="002D5C19" w:rsidP="00185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2D5C19" w:rsidRDefault="002D5C19" w:rsidP="006771FC">
      <w:pPr>
        <w:jc w:val="center"/>
        <w:rPr>
          <w:b/>
          <w:bCs/>
          <w:sz w:val="32"/>
          <w:szCs w:val="32"/>
        </w:rPr>
      </w:pPr>
      <w:r w:rsidRPr="006771FC">
        <w:rPr>
          <w:b/>
          <w:bCs/>
          <w:sz w:val="32"/>
          <w:szCs w:val="32"/>
        </w:rPr>
        <w:lastRenderedPageBreak/>
        <w:t>2.2. Стимулирующие выплаты за год  МОП получает</w:t>
      </w:r>
    </w:p>
    <w:p w:rsidR="002D5C19" w:rsidRPr="006771FC" w:rsidRDefault="002D5C19" w:rsidP="006771FC">
      <w:pPr>
        <w:jc w:val="center"/>
        <w:rPr>
          <w:b/>
          <w:bCs/>
          <w:sz w:val="32"/>
          <w:szCs w:val="32"/>
        </w:rPr>
      </w:pPr>
      <w:r w:rsidRPr="006771FC">
        <w:rPr>
          <w:b/>
          <w:bCs/>
          <w:sz w:val="32"/>
          <w:szCs w:val="32"/>
        </w:rPr>
        <w:t xml:space="preserve"> в абсолютном выражении.</w:t>
      </w:r>
    </w:p>
    <w:p w:rsidR="002D5C19" w:rsidRDefault="002D5C19" w:rsidP="00186ED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D5C19" w:rsidRPr="006771FC" w:rsidRDefault="002D5C19" w:rsidP="00186ED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771FC">
        <w:rPr>
          <w:rFonts w:ascii="Arial" w:hAnsi="Arial" w:cs="Arial"/>
          <w:b/>
          <w:bCs/>
          <w:sz w:val="24"/>
          <w:szCs w:val="24"/>
        </w:rPr>
        <w:t>Критерии оценки результативности профессиональной деятельности  сторожа</w:t>
      </w:r>
    </w:p>
    <w:tbl>
      <w:tblPr>
        <w:tblW w:w="8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197"/>
        <w:gridCol w:w="4452"/>
        <w:gridCol w:w="1678"/>
      </w:tblGrid>
      <w:tr w:rsidR="002D5C19" w:rsidRPr="006A0BAC">
        <w:tc>
          <w:tcPr>
            <w:tcW w:w="670" w:type="dxa"/>
            <w:vAlign w:val="center"/>
          </w:tcPr>
          <w:p w:rsidR="002D5C19" w:rsidRPr="006771FC" w:rsidRDefault="002D5C19" w:rsidP="006771FC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771F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5" w:type="dxa"/>
            <w:gridSpan w:val="2"/>
            <w:vAlign w:val="center"/>
          </w:tcPr>
          <w:p w:rsidR="002D5C19" w:rsidRPr="006771FC" w:rsidRDefault="002D5C19" w:rsidP="006771FC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Критерии и показатели, учитывающие результаты и достижения</w:t>
            </w:r>
          </w:p>
          <w:p w:rsidR="002D5C19" w:rsidRPr="006771FC" w:rsidRDefault="002D5C19" w:rsidP="006771FC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для назначения</w:t>
            </w:r>
          </w:p>
          <w:p w:rsidR="002D5C19" w:rsidRPr="006771FC" w:rsidRDefault="002D5C19" w:rsidP="006771F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стимулирующих выплат за год</w:t>
            </w:r>
          </w:p>
        </w:tc>
        <w:tc>
          <w:tcPr>
            <w:tcW w:w="1701" w:type="dxa"/>
            <w:vAlign w:val="center"/>
          </w:tcPr>
          <w:p w:rsidR="002D5C19" w:rsidRPr="006771FC" w:rsidRDefault="002D5C19" w:rsidP="006771FC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D5C19" w:rsidRPr="006771FC">
        <w:tc>
          <w:tcPr>
            <w:tcW w:w="670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Позитивные результаты деятельности   сторожа</w:t>
            </w:r>
          </w:p>
        </w:tc>
        <w:tc>
          <w:tcPr>
            <w:tcW w:w="4544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Отсутствие порчи (потери) школьного имущества во время дежурства</w:t>
            </w:r>
          </w:p>
        </w:tc>
        <w:tc>
          <w:tcPr>
            <w:tcW w:w="1701" w:type="dxa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 xml:space="preserve">500 </w:t>
            </w:r>
            <w:proofErr w:type="spellStart"/>
            <w:r w:rsidRPr="006771F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2D5C19" w:rsidRPr="006771FC">
        <w:tc>
          <w:tcPr>
            <w:tcW w:w="670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 xml:space="preserve">Своевременное реагирование на возникающие чрезвычайные ситуации </w:t>
            </w:r>
          </w:p>
        </w:tc>
        <w:tc>
          <w:tcPr>
            <w:tcW w:w="1701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 xml:space="preserve">1 500 </w:t>
            </w:r>
            <w:proofErr w:type="spellStart"/>
            <w:r w:rsidRPr="006771FC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2D5C19" w:rsidRPr="006771FC">
        <w:tc>
          <w:tcPr>
            <w:tcW w:w="670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2D5C19" w:rsidRPr="006771FC" w:rsidRDefault="002D5C19" w:rsidP="001E6D84">
            <w:pPr>
              <w:jc w:val="both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Содержание помещений и территории в надлежащем санитарном состоянии</w:t>
            </w:r>
          </w:p>
        </w:tc>
        <w:tc>
          <w:tcPr>
            <w:tcW w:w="1701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300</w:t>
            </w:r>
          </w:p>
        </w:tc>
      </w:tr>
      <w:tr w:rsidR="002D5C19" w:rsidRPr="006771FC">
        <w:tc>
          <w:tcPr>
            <w:tcW w:w="670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2D5C19" w:rsidRPr="006771FC" w:rsidRDefault="002D5C19" w:rsidP="001E6D84">
            <w:pPr>
              <w:jc w:val="both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Соблюдение температурного режима во внеурочное время</w:t>
            </w:r>
          </w:p>
        </w:tc>
        <w:tc>
          <w:tcPr>
            <w:tcW w:w="1701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  <w:tr w:rsidR="002D5C19" w:rsidRPr="006771FC">
        <w:tc>
          <w:tcPr>
            <w:tcW w:w="670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 xml:space="preserve">Признание высокого профессионализма    </w:t>
            </w:r>
          </w:p>
        </w:tc>
        <w:tc>
          <w:tcPr>
            <w:tcW w:w="4544" w:type="dxa"/>
          </w:tcPr>
          <w:p w:rsidR="002D5C19" w:rsidRPr="006771FC" w:rsidRDefault="002D5C19" w:rsidP="001E6D84">
            <w:pPr>
              <w:jc w:val="both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 xml:space="preserve">Отсутствие жалоб со стороны родителей, учащихся, педагогов на неправомерные действия </w:t>
            </w:r>
          </w:p>
        </w:tc>
        <w:tc>
          <w:tcPr>
            <w:tcW w:w="1701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300</w:t>
            </w:r>
          </w:p>
        </w:tc>
      </w:tr>
    </w:tbl>
    <w:p w:rsidR="002D5C19" w:rsidRPr="006771FC" w:rsidRDefault="002D5C19" w:rsidP="0069576B">
      <w:pPr>
        <w:rPr>
          <w:sz w:val="24"/>
          <w:szCs w:val="24"/>
        </w:rPr>
      </w:pPr>
    </w:p>
    <w:p w:rsidR="002D5C19" w:rsidRPr="006771FC" w:rsidRDefault="002D5C19" w:rsidP="0069576B">
      <w:pPr>
        <w:jc w:val="center"/>
        <w:outlineLvl w:val="0"/>
        <w:rPr>
          <w:sz w:val="24"/>
          <w:szCs w:val="24"/>
        </w:rPr>
      </w:pPr>
    </w:p>
    <w:p w:rsidR="002D5C19" w:rsidRPr="006771FC" w:rsidRDefault="002D5C19" w:rsidP="0069576B">
      <w:pPr>
        <w:jc w:val="center"/>
        <w:outlineLvl w:val="0"/>
        <w:rPr>
          <w:sz w:val="24"/>
          <w:szCs w:val="24"/>
        </w:rPr>
      </w:pPr>
    </w:p>
    <w:p w:rsidR="002D5C19" w:rsidRDefault="002D5C19" w:rsidP="0069576B">
      <w:pPr>
        <w:jc w:val="center"/>
        <w:outlineLvl w:val="0"/>
      </w:pPr>
    </w:p>
    <w:p w:rsidR="002D5C19" w:rsidRDefault="002D5C19" w:rsidP="0069576B">
      <w:pPr>
        <w:jc w:val="center"/>
        <w:outlineLvl w:val="0"/>
      </w:pPr>
    </w:p>
    <w:p w:rsidR="002D5C19" w:rsidRDefault="002D5C19" w:rsidP="0069576B">
      <w:pPr>
        <w:jc w:val="center"/>
        <w:outlineLvl w:val="0"/>
      </w:pPr>
    </w:p>
    <w:p w:rsidR="002D5C19" w:rsidRDefault="002D5C19" w:rsidP="0069576B">
      <w:pPr>
        <w:jc w:val="center"/>
        <w:outlineLvl w:val="0"/>
      </w:pPr>
    </w:p>
    <w:p w:rsidR="002D5C19" w:rsidRDefault="002D5C19" w:rsidP="0069576B">
      <w:pPr>
        <w:jc w:val="center"/>
        <w:outlineLvl w:val="0"/>
      </w:pPr>
    </w:p>
    <w:p w:rsidR="002D5C19" w:rsidRDefault="002D5C19" w:rsidP="0069576B">
      <w:pPr>
        <w:jc w:val="center"/>
        <w:outlineLvl w:val="0"/>
      </w:pPr>
    </w:p>
    <w:p w:rsidR="002D5C19" w:rsidRPr="00185C79" w:rsidRDefault="002D5C19" w:rsidP="006771FC">
      <w:pPr>
        <w:outlineLvl w:val="0"/>
      </w:pPr>
      <w:r w:rsidRPr="00185C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C19" w:rsidRPr="006771FC" w:rsidRDefault="002D5C19" w:rsidP="006957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71FC">
        <w:rPr>
          <w:rFonts w:ascii="Arial" w:hAnsi="Arial" w:cs="Arial"/>
          <w:b/>
          <w:bCs/>
          <w:sz w:val="28"/>
          <w:szCs w:val="28"/>
        </w:rPr>
        <w:lastRenderedPageBreak/>
        <w:t xml:space="preserve">Критерии </w:t>
      </w:r>
      <w:proofErr w:type="gramStart"/>
      <w:r w:rsidRPr="006771FC">
        <w:rPr>
          <w:rFonts w:ascii="Arial" w:hAnsi="Arial" w:cs="Arial"/>
          <w:b/>
          <w:bCs/>
          <w:sz w:val="28"/>
          <w:szCs w:val="28"/>
        </w:rPr>
        <w:t>оценки результативности профессиональной деятельности уборщика служебных помещений</w:t>
      </w:r>
      <w:proofErr w:type="gramEnd"/>
    </w:p>
    <w:p w:rsidR="002D5C19" w:rsidRPr="00185C79" w:rsidRDefault="002D5C19" w:rsidP="0069576B">
      <w:pPr>
        <w:pStyle w:val="a4"/>
        <w:jc w:val="center"/>
        <w:rPr>
          <w:sz w:val="24"/>
          <w:szCs w:val="24"/>
        </w:rPr>
      </w:pPr>
    </w:p>
    <w:tbl>
      <w:tblPr>
        <w:tblW w:w="9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527"/>
        <w:gridCol w:w="4079"/>
        <w:gridCol w:w="2260"/>
      </w:tblGrid>
      <w:tr w:rsidR="002D5C19" w:rsidRPr="006A0BAC">
        <w:tc>
          <w:tcPr>
            <w:tcW w:w="704" w:type="dxa"/>
            <w:vAlign w:val="center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1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71FC">
              <w:rPr>
                <w:sz w:val="28"/>
                <w:szCs w:val="28"/>
              </w:rPr>
              <w:t>/</w:t>
            </w:r>
            <w:proofErr w:type="spellStart"/>
            <w:r w:rsidRPr="006771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  <w:gridSpan w:val="2"/>
            <w:vAlign w:val="center"/>
          </w:tcPr>
          <w:p w:rsidR="002D5C19" w:rsidRPr="006771FC" w:rsidRDefault="002D5C19" w:rsidP="001E6D84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771FC">
              <w:rPr>
                <w:b w:val="0"/>
                <w:bCs w:val="0"/>
                <w:sz w:val="28"/>
                <w:szCs w:val="28"/>
              </w:rPr>
              <w:t xml:space="preserve">Критерии и показатели, учитывающие результаты и достижения </w:t>
            </w:r>
          </w:p>
          <w:p w:rsidR="002D5C19" w:rsidRPr="006771FC" w:rsidRDefault="002D5C19" w:rsidP="001E6D84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771FC">
              <w:rPr>
                <w:b w:val="0"/>
                <w:bCs w:val="0"/>
                <w:sz w:val="28"/>
                <w:szCs w:val="28"/>
              </w:rPr>
              <w:t xml:space="preserve">для назначения </w:t>
            </w:r>
          </w:p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стимулирующих выплат за год</w:t>
            </w:r>
          </w:p>
        </w:tc>
        <w:tc>
          <w:tcPr>
            <w:tcW w:w="2372" w:type="dxa"/>
            <w:vAlign w:val="center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Сумма</w:t>
            </w:r>
          </w:p>
        </w:tc>
      </w:tr>
      <w:tr w:rsidR="002D5C19" w:rsidRPr="006A0BAC">
        <w:tc>
          <w:tcPr>
            <w:tcW w:w="704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Позитивные результаты деятельности уборщика служебных помещений    </w:t>
            </w:r>
          </w:p>
        </w:tc>
        <w:tc>
          <w:tcPr>
            <w:tcW w:w="4253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Качество  ежедневной уборки  помещений, школьной территории (отсутствие замечаний)</w:t>
            </w:r>
          </w:p>
        </w:tc>
        <w:tc>
          <w:tcPr>
            <w:tcW w:w="2372" w:type="dxa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500</w:t>
            </w:r>
          </w:p>
        </w:tc>
      </w:tr>
      <w:tr w:rsidR="002D5C19" w:rsidRPr="006A0BAC">
        <w:tc>
          <w:tcPr>
            <w:tcW w:w="704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Качество генеральной  уборки помещений </w:t>
            </w:r>
          </w:p>
        </w:tc>
        <w:tc>
          <w:tcPr>
            <w:tcW w:w="2372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500</w:t>
            </w:r>
          </w:p>
        </w:tc>
      </w:tr>
      <w:tr w:rsidR="002D5C19" w:rsidRPr="006A0BAC">
        <w:tc>
          <w:tcPr>
            <w:tcW w:w="704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D5C19" w:rsidRPr="006771FC" w:rsidRDefault="002D5C19" w:rsidP="001E6D84">
            <w:pPr>
              <w:jc w:val="both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Ответственное отношение к сохранности имущества и оборудования на закреплённой территории</w:t>
            </w:r>
          </w:p>
        </w:tc>
        <w:tc>
          <w:tcPr>
            <w:tcW w:w="2372" w:type="dxa"/>
          </w:tcPr>
          <w:p w:rsidR="002D5C19" w:rsidRPr="006771FC" w:rsidRDefault="002D5C19" w:rsidP="001E6D84">
            <w:pPr>
              <w:pStyle w:val="a6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500</w:t>
            </w:r>
          </w:p>
        </w:tc>
      </w:tr>
      <w:tr w:rsidR="002D5C19" w:rsidRPr="006A0BAC">
        <w:tc>
          <w:tcPr>
            <w:tcW w:w="704" w:type="dxa"/>
          </w:tcPr>
          <w:p w:rsidR="002D5C19" w:rsidRPr="006771FC" w:rsidRDefault="002D5C19" w:rsidP="001E6D8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D5C19" w:rsidRPr="006771FC" w:rsidRDefault="002D5C19" w:rsidP="001E6D84">
            <w:pPr>
              <w:jc w:val="both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Участие в подготовке школы к новому учебному году</w:t>
            </w:r>
          </w:p>
        </w:tc>
        <w:tc>
          <w:tcPr>
            <w:tcW w:w="2372" w:type="dxa"/>
          </w:tcPr>
          <w:p w:rsidR="002D5C19" w:rsidRPr="006771FC" w:rsidRDefault="002D5C19" w:rsidP="001E6D84">
            <w:pPr>
              <w:pStyle w:val="a6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1500</w:t>
            </w:r>
          </w:p>
        </w:tc>
      </w:tr>
      <w:tr w:rsidR="002D5C19" w:rsidRPr="006A0BAC">
        <w:tc>
          <w:tcPr>
            <w:tcW w:w="704" w:type="dxa"/>
          </w:tcPr>
          <w:p w:rsidR="002D5C19" w:rsidRPr="006771FC" w:rsidRDefault="002D5C19" w:rsidP="001E6D84">
            <w:pPr>
              <w:pStyle w:val="a6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2D5C19" w:rsidRPr="006771FC" w:rsidRDefault="002D5C19" w:rsidP="001E6D84">
            <w:pPr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Признание высокого профессионализма    </w:t>
            </w:r>
          </w:p>
        </w:tc>
        <w:tc>
          <w:tcPr>
            <w:tcW w:w="4253" w:type="dxa"/>
          </w:tcPr>
          <w:p w:rsidR="002D5C19" w:rsidRPr="006771FC" w:rsidRDefault="002D5C19" w:rsidP="001E6D84">
            <w:pPr>
              <w:jc w:val="both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Отсутствие жалоб со стороны родителей, учащихся, педагогов на неправомерные действия</w:t>
            </w:r>
          </w:p>
        </w:tc>
        <w:tc>
          <w:tcPr>
            <w:tcW w:w="2372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1500</w:t>
            </w:r>
          </w:p>
        </w:tc>
      </w:tr>
    </w:tbl>
    <w:p w:rsidR="002D5C19" w:rsidRPr="00185C79" w:rsidRDefault="002D5C19" w:rsidP="00185C79">
      <w:pPr>
        <w:pStyle w:val="a4"/>
        <w:rPr>
          <w:sz w:val="24"/>
          <w:szCs w:val="24"/>
        </w:rPr>
      </w:pPr>
    </w:p>
    <w:p w:rsidR="002D5C19" w:rsidRPr="00185C79" w:rsidRDefault="002D5C19" w:rsidP="0069576B">
      <w:pPr>
        <w:pStyle w:val="a4"/>
        <w:jc w:val="center"/>
        <w:rPr>
          <w:sz w:val="24"/>
          <w:szCs w:val="24"/>
        </w:rPr>
      </w:pPr>
    </w:p>
    <w:p w:rsidR="002D5C19" w:rsidRDefault="002D5C19" w:rsidP="00185C79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2D5C19" w:rsidRDefault="002D5C19" w:rsidP="00185C79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2D5C19" w:rsidRDefault="002D5C19" w:rsidP="00185C79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2D5C19" w:rsidRDefault="002D5C19" w:rsidP="006771FC">
      <w:pPr>
        <w:outlineLvl w:val="0"/>
        <w:rPr>
          <w:rFonts w:ascii="Arial" w:hAnsi="Arial" w:cs="Arial"/>
          <w:sz w:val="28"/>
          <w:szCs w:val="28"/>
        </w:rPr>
      </w:pPr>
    </w:p>
    <w:p w:rsidR="002D5C19" w:rsidRDefault="002D5C19" w:rsidP="00185C79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2D5C19" w:rsidRPr="006771FC" w:rsidRDefault="002D5C19" w:rsidP="006771FC">
      <w:pPr>
        <w:jc w:val="center"/>
        <w:outlineLvl w:val="0"/>
        <w:rPr>
          <w:b/>
          <w:bCs/>
          <w:sz w:val="28"/>
          <w:szCs w:val="28"/>
        </w:rPr>
      </w:pPr>
      <w:r w:rsidRPr="006771FC">
        <w:rPr>
          <w:b/>
          <w:bCs/>
          <w:sz w:val="28"/>
          <w:szCs w:val="28"/>
        </w:rPr>
        <w:lastRenderedPageBreak/>
        <w:t>Критерии оценки результативности профессиональной деятельности  водителя</w:t>
      </w:r>
    </w:p>
    <w:tbl>
      <w:tblPr>
        <w:tblW w:w="9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375"/>
        <w:gridCol w:w="3648"/>
        <w:gridCol w:w="2693"/>
      </w:tblGrid>
      <w:tr w:rsidR="002D5C19" w:rsidRPr="006A0BAC">
        <w:tc>
          <w:tcPr>
            <w:tcW w:w="705" w:type="dxa"/>
            <w:vAlign w:val="center"/>
          </w:tcPr>
          <w:p w:rsidR="002D5C19" w:rsidRPr="006771FC" w:rsidRDefault="002D5C19" w:rsidP="001E6D84">
            <w:pPr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771F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3" w:type="dxa"/>
            <w:gridSpan w:val="2"/>
            <w:vAlign w:val="center"/>
          </w:tcPr>
          <w:p w:rsidR="002D5C19" w:rsidRPr="006771FC" w:rsidRDefault="002D5C19" w:rsidP="001E6D84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Критерии и показатели, учитывающие результаты и достижения </w:t>
            </w:r>
          </w:p>
          <w:p w:rsidR="002D5C19" w:rsidRPr="006771FC" w:rsidRDefault="002D5C19" w:rsidP="001E6D84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для назначения </w:t>
            </w:r>
          </w:p>
          <w:p w:rsidR="002D5C19" w:rsidRPr="006771FC" w:rsidRDefault="002D5C19" w:rsidP="001E6D8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стимулирующих выплат за год</w:t>
            </w:r>
          </w:p>
        </w:tc>
        <w:tc>
          <w:tcPr>
            <w:tcW w:w="2693" w:type="dxa"/>
            <w:vAlign w:val="center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vAlign w:val="center"/>
          </w:tcPr>
          <w:p w:rsidR="002D5C19" w:rsidRPr="006771FC" w:rsidRDefault="002D5C19" w:rsidP="001E6D84">
            <w:pPr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Позитивные результаты деятельности   водителя</w:t>
            </w: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Обеспечение исправного технического состояния автотранспорта;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Обеспечение безопасности перевозки детей;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jc w:val="both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Отсутствие ДТП, замечаний;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1000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Рациональное использование горючего;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1000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C27B71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Соблюдение санитарно-гигиенических требований в транспорте.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Отсутствие обоснованных жалоб со стороны учащихся, родителей, педагогов;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Качественное ведение документации;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1000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Своевременность устранения неисправности транспорта;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2000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Участие в жизни и деятельности ОУ;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Исполнительная дисциплина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2D5C19" w:rsidRPr="006771FC" w:rsidRDefault="002D5C19" w:rsidP="001E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Соблюдение норм общения в коллективе;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300</w:t>
            </w:r>
          </w:p>
        </w:tc>
      </w:tr>
      <w:tr w:rsidR="002D5C19" w:rsidRPr="006771FC">
        <w:tc>
          <w:tcPr>
            <w:tcW w:w="705" w:type="dxa"/>
          </w:tcPr>
          <w:p w:rsidR="002D5C19" w:rsidRPr="006771FC" w:rsidRDefault="002D5C19" w:rsidP="001E6D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2D5C19" w:rsidRPr="006771FC" w:rsidRDefault="002D5C19" w:rsidP="001E6D84">
            <w:pPr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Отсутствие жалоб со стороны учащихся родителей; работников школы на неправомерные действия</w:t>
            </w:r>
          </w:p>
        </w:tc>
        <w:tc>
          <w:tcPr>
            <w:tcW w:w="2693" w:type="dxa"/>
          </w:tcPr>
          <w:p w:rsidR="002D5C19" w:rsidRPr="006771FC" w:rsidRDefault="002D5C19" w:rsidP="001E6D84">
            <w:pPr>
              <w:pStyle w:val="a4"/>
              <w:jc w:val="center"/>
              <w:rPr>
                <w:sz w:val="24"/>
                <w:szCs w:val="24"/>
              </w:rPr>
            </w:pPr>
            <w:r w:rsidRPr="006771FC">
              <w:rPr>
                <w:sz w:val="24"/>
                <w:szCs w:val="24"/>
              </w:rPr>
              <w:t>500</w:t>
            </w:r>
          </w:p>
        </w:tc>
      </w:tr>
    </w:tbl>
    <w:p w:rsidR="002D5C19" w:rsidRPr="006771FC" w:rsidRDefault="002D5C19" w:rsidP="0069576B">
      <w:pPr>
        <w:pStyle w:val="a4"/>
        <w:rPr>
          <w:sz w:val="24"/>
          <w:szCs w:val="24"/>
        </w:rPr>
      </w:pPr>
      <w:r w:rsidRPr="006771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D5C19" w:rsidRPr="006771FC" w:rsidRDefault="002D5C19" w:rsidP="0069576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6771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2D5C19" w:rsidRPr="006771FC" w:rsidRDefault="002D5C19" w:rsidP="006771FC">
      <w:pPr>
        <w:pStyle w:val="a4"/>
        <w:jc w:val="center"/>
        <w:rPr>
          <w:b/>
          <w:bCs/>
          <w:sz w:val="24"/>
          <w:szCs w:val="24"/>
        </w:rPr>
      </w:pPr>
      <w:r w:rsidRPr="006771FC">
        <w:rPr>
          <w:rFonts w:ascii="Arial" w:hAnsi="Arial" w:cs="Arial"/>
          <w:b/>
          <w:bCs/>
          <w:sz w:val="28"/>
          <w:szCs w:val="28"/>
        </w:rPr>
        <w:lastRenderedPageBreak/>
        <w:t>Критерии оценки результативности профессиональной деятельности  повара,  рабочего по кухне</w:t>
      </w:r>
    </w:p>
    <w:p w:rsidR="002D5C19" w:rsidRDefault="002D5C19" w:rsidP="0069576B">
      <w:pPr>
        <w:pStyle w:val="a4"/>
        <w:jc w:val="center"/>
        <w:rPr>
          <w:sz w:val="24"/>
          <w:szCs w:val="24"/>
        </w:rPr>
      </w:pPr>
    </w:p>
    <w:tbl>
      <w:tblPr>
        <w:tblW w:w="9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052"/>
        <w:gridCol w:w="4394"/>
        <w:gridCol w:w="2126"/>
      </w:tblGrid>
      <w:tr w:rsidR="002D5C19" w:rsidRPr="006A0BAC">
        <w:tc>
          <w:tcPr>
            <w:tcW w:w="707" w:type="dxa"/>
            <w:vAlign w:val="center"/>
          </w:tcPr>
          <w:p w:rsidR="002D5C19" w:rsidRPr="006771FC" w:rsidRDefault="002D5C19" w:rsidP="001E6D84">
            <w:pPr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771F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771F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  <w:gridSpan w:val="2"/>
            <w:vAlign w:val="center"/>
          </w:tcPr>
          <w:p w:rsidR="002D5C19" w:rsidRPr="006771FC" w:rsidRDefault="002D5C19" w:rsidP="001E6D84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Критерии и показатели, учитывающие результаты и достижения </w:t>
            </w:r>
          </w:p>
          <w:p w:rsidR="002D5C19" w:rsidRPr="006771FC" w:rsidRDefault="002D5C19" w:rsidP="001E6D84">
            <w:pPr>
              <w:pStyle w:val="1"/>
              <w:rPr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 xml:space="preserve">для назначения </w:t>
            </w:r>
          </w:p>
          <w:p w:rsidR="002D5C19" w:rsidRPr="006771FC" w:rsidRDefault="002D5C19" w:rsidP="001E6D8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sz w:val="28"/>
                <w:szCs w:val="28"/>
              </w:rPr>
              <w:t>стимулирующих выплат за год</w:t>
            </w:r>
          </w:p>
        </w:tc>
        <w:tc>
          <w:tcPr>
            <w:tcW w:w="2126" w:type="dxa"/>
            <w:vAlign w:val="center"/>
          </w:tcPr>
          <w:p w:rsidR="002D5C19" w:rsidRPr="006771FC" w:rsidRDefault="002D5C19" w:rsidP="001E6D84">
            <w:pPr>
              <w:shd w:val="clear" w:color="auto" w:fill="FFFFFF"/>
              <w:ind w:left="24"/>
              <w:jc w:val="center"/>
              <w:rPr>
                <w:b/>
                <w:bCs/>
                <w:sz w:val="28"/>
                <w:szCs w:val="28"/>
              </w:rPr>
            </w:pPr>
            <w:r w:rsidRPr="006771FC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D5C19" w:rsidRPr="006A0BAC">
        <w:tc>
          <w:tcPr>
            <w:tcW w:w="707" w:type="dxa"/>
            <w:vMerge w:val="restart"/>
          </w:tcPr>
          <w:p w:rsidR="002D5C19" w:rsidRPr="0082755F" w:rsidRDefault="002D5C19" w:rsidP="001E6D8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82755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  <w:vMerge w:val="restart"/>
          </w:tcPr>
          <w:p w:rsidR="002D5C19" w:rsidRPr="006A0BAC" w:rsidRDefault="002D5C19" w:rsidP="001E6D84">
            <w:pPr>
              <w:rPr>
                <w:b/>
                <w:bCs/>
              </w:rPr>
            </w:pPr>
            <w:r w:rsidRPr="006A0BAC">
              <w:rPr>
                <w:b/>
                <w:bCs/>
              </w:rPr>
              <w:t xml:space="preserve">Признание высоких профессиональных достижений    </w:t>
            </w: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Соблюдение правил по ТБ при приготовлении пищи</w:t>
            </w:r>
          </w:p>
        </w:tc>
        <w:tc>
          <w:tcPr>
            <w:tcW w:w="2126" w:type="dxa"/>
          </w:tcPr>
          <w:p w:rsidR="002D5C19" w:rsidRPr="006A0BAC" w:rsidRDefault="002D5C19" w:rsidP="001E6D84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6A0BAC">
              <w:rPr>
                <w:b/>
                <w:bCs/>
              </w:rPr>
              <w:t>500</w:t>
            </w:r>
          </w:p>
        </w:tc>
      </w:tr>
      <w:tr w:rsidR="002D5C19" w:rsidRPr="006A0BAC"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 xml:space="preserve">Соблюдение правил санитарии в помещении для хранения, приготовления и приема пищи, 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2D5C19" w:rsidRPr="006A0BAC"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pPr>
              <w:jc w:val="both"/>
            </w:pPr>
            <w:r w:rsidRPr="006A0BAC">
              <w:t xml:space="preserve">Своевременный </w:t>
            </w:r>
            <w:proofErr w:type="gramStart"/>
            <w:r w:rsidRPr="006A0BAC">
              <w:t>контроль за</w:t>
            </w:r>
            <w:proofErr w:type="gramEnd"/>
            <w:r w:rsidRPr="006A0BAC">
              <w:t xml:space="preserve"> неисправностью технического оборудования столовой; за состоянием и количеством посуды;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2D5C19" w:rsidRPr="006A0BAC">
        <w:trPr>
          <w:trHeight w:val="516"/>
        </w:trPr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Соблюдение правил личной гигиены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2D5C19" w:rsidRPr="006A0BAC">
        <w:tc>
          <w:tcPr>
            <w:tcW w:w="707" w:type="dxa"/>
            <w:vMerge w:val="restart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 w:rsidRPr="0082755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vMerge w:val="restart"/>
          </w:tcPr>
          <w:p w:rsidR="002D5C19" w:rsidRPr="006A0BAC" w:rsidRDefault="002D5C19" w:rsidP="001E6D84">
            <w:pPr>
              <w:rPr>
                <w:b/>
                <w:bCs/>
              </w:rPr>
            </w:pPr>
            <w:r w:rsidRPr="006A0BAC">
              <w:rPr>
                <w:b/>
                <w:bCs/>
              </w:rPr>
              <w:t>Позитивные результаты деятельности</w:t>
            </w: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Своевременное и качественное приготовление пищи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2D5C19" w:rsidRPr="006A0BAC"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  <w:spacing w:val="-20"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proofErr w:type="gramStart"/>
            <w:r w:rsidRPr="006A0BAC">
              <w:t>Контроль за</w:t>
            </w:r>
            <w:proofErr w:type="gramEnd"/>
            <w:r w:rsidRPr="006A0BAC">
              <w:t xml:space="preserve"> разнообразием питания, сохранность продуктов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2D5C19" w:rsidRPr="006A0BAC"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  <w:spacing w:val="-20"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Выполнение дополнительных работ, не входящих в должностные обязанности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2D5C19" w:rsidRPr="006A0BAC">
        <w:tc>
          <w:tcPr>
            <w:tcW w:w="707" w:type="dxa"/>
            <w:vMerge w:val="restart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Отсутствие жалоб со стороны педагогов, учащихся, родителей, членов администрации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2D5C19" w:rsidRPr="006A0BAC">
        <w:tc>
          <w:tcPr>
            <w:tcW w:w="707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  <w:spacing w:val="-20"/>
              </w:rPr>
            </w:pPr>
          </w:p>
        </w:tc>
        <w:tc>
          <w:tcPr>
            <w:tcW w:w="2052" w:type="dxa"/>
            <w:vMerge/>
            <w:vAlign w:val="center"/>
          </w:tcPr>
          <w:p w:rsidR="002D5C19" w:rsidRPr="006A0BAC" w:rsidRDefault="002D5C19" w:rsidP="001E6D84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:rsidR="002D5C19" w:rsidRPr="006A0BAC" w:rsidRDefault="002D5C19" w:rsidP="001E6D84">
            <w:r w:rsidRPr="006A0BAC">
              <w:t>Обеспечение культурного уровня обслуживания и общения</w:t>
            </w:r>
          </w:p>
        </w:tc>
        <w:tc>
          <w:tcPr>
            <w:tcW w:w="2126" w:type="dxa"/>
          </w:tcPr>
          <w:p w:rsidR="002D5C19" w:rsidRPr="0082755F" w:rsidRDefault="002D5C19" w:rsidP="001E6D84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82755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</w:tr>
    </w:tbl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Default="002D5C19" w:rsidP="0069576B">
      <w:pPr>
        <w:pStyle w:val="a4"/>
        <w:jc w:val="center"/>
        <w:rPr>
          <w:b/>
          <w:bCs/>
          <w:sz w:val="24"/>
          <w:szCs w:val="24"/>
        </w:rPr>
      </w:pPr>
    </w:p>
    <w:p w:rsidR="002D5C19" w:rsidRPr="004218A0" w:rsidRDefault="002D5C19" w:rsidP="0069576B">
      <w:pPr>
        <w:pStyle w:val="a3"/>
        <w:ind w:left="1080"/>
      </w:pPr>
    </w:p>
    <w:sectPr w:rsidR="002D5C19" w:rsidRPr="004218A0" w:rsidSect="00185C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0C81"/>
    <w:multiLevelType w:val="multilevel"/>
    <w:tmpl w:val="86D040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595C2A"/>
    <w:multiLevelType w:val="multilevel"/>
    <w:tmpl w:val="86D040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19"/>
    <w:rsid w:val="00150CC0"/>
    <w:rsid w:val="00152712"/>
    <w:rsid w:val="00185C79"/>
    <w:rsid w:val="00186EDB"/>
    <w:rsid w:val="001E6D84"/>
    <w:rsid w:val="002D5C19"/>
    <w:rsid w:val="0035089C"/>
    <w:rsid w:val="004218A0"/>
    <w:rsid w:val="0043476F"/>
    <w:rsid w:val="004D3CD2"/>
    <w:rsid w:val="004D7D91"/>
    <w:rsid w:val="006771FC"/>
    <w:rsid w:val="0069576B"/>
    <w:rsid w:val="006A0BAC"/>
    <w:rsid w:val="00710730"/>
    <w:rsid w:val="00727900"/>
    <w:rsid w:val="0082755F"/>
    <w:rsid w:val="008F630F"/>
    <w:rsid w:val="009C125D"/>
    <w:rsid w:val="009C7117"/>
    <w:rsid w:val="00AB2C1B"/>
    <w:rsid w:val="00AC68F7"/>
    <w:rsid w:val="00B20B30"/>
    <w:rsid w:val="00B95282"/>
    <w:rsid w:val="00C27219"/>
    <w:rsid w:val="00C27B71"/>
    <w:rsid w:val="00C47DF6"/>
    <w:rsid w:val="00CF080B"/>
    <w:rsid w:val="00D43F6E"/>
    <w:rsid w:val="00D51BB6"/>
    <w:rsid w:val="00D84E90"/>
    <w:rsid w:val="00E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27219"/>
    <w:pPr>
      <w:ind w:left="720"/>
    </w:pPr>
  </w:style>
  <w:style w:type="paragraph" w:styleId="a4">
    <w:name w:val="Normal (Web)"/>
    <w:basedOn w:val="a"/>
    <w:uiPriority w:val="99"/>
    <w:rsid w:val="0069576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6957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Title"/>
    <w:basedOn w:val="a"/>
    <w:link w:val="a7"/>
    <w:uiPriority w:val="99"/>
    <w:qFormat/>
    <w:rsid w:val="0069576B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69576B"/>
    <w:rPr>
      <w:rFonts w:ascii="Times New Roman" w:hAnsi="Times New Roman" w:cs="Times New Roman"/>
      <w:spacing w:val="-20"/>
      <w:sz w:val="20"/>
      <w:szCs w:val="20"/>
      <w:lang w:eastAsia="ru-RU"/>
    </w:rPr>
  </w:style>
  <w:style w:type="paragraph" w:styleId="a8">
    <w:name w:val="No Spacing"/>
    <w:uiPriority w:val="99"/>
    <w:qFormat/>
    <w:rsid w:val="00185C79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9C7117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1278</Words>
  <Characters>7286</Characters>
  <Application>Microsoft Office Word</Application>
  <DocSecurity>0</DocSecurity>
  <Lines>60</Lines>
  <Paragraphs>17</Paragraphs>
  <ScaleCrop>false</ScaleCrop>
  <Company>Школа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CITILINK-PC</cp:lastModifiedBy>
  <cp:revision>9</cp:revision>
  <cp:lastPrinted>2015-09-20T11:22:00Z</cp:lastPrinted>
  <dcterms:created xsi:type="dcterms:W3CDTF">2012-12-20T05:46:00Z</dcterms:created>
  <dcterms:modified xsi:type="dcterms:W3CDTF">2015-09-20T11:23:00Z</dcterms:modified>
</cp:coreProperties>
</file>