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C6" w:rsidRDefault="00E10BC6" w:rsidP="00E10BC6">
      <w:pPr>
        <w:pStyle w:val="1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ПРИНЯТО                                                                    УТВЕРЖДАЮ     </w:t>
      </w:r>
    </w:p>
    <w:p w:rsidR="00E10BC6" w:rsidRDefault="00E10BC6" w:rsidP="00E10BC6">
      <w:pPr>
        <w:pStyle w:val="11"/>
        <w:tabs>
          <w:tab w:val="left" w:pos="6660"/>
        </w:tabs>
        <w:rPr>
          <w:b/>
          <w:bCs/>
        </w:rPr>
      </w:pPr>
      <w:r>
        <w:rPr>
          <w:b/>
          <w:bCs/>
        </w:rPr>
        <w:t>на  педсовете                                                                                                         и.о.директора  МБОУ</w:t>
      </w:r>
    </w:p>
    <w:p w:rsidR="00E10BC6" w:rsidRDefault="00E10BC6" w:rsidP="00E10BC6">
      <w:pPr>
        <w:pStyle w:val="11"/>
        <w:tabs>
          <w:tab w:val="left" w:pos="6660"/>
        </w:tabs>
        <w:rPr>
          <w:rFonts w:cs="Times New Roman"/>
          <w:b/>
          <w:bCs/>
        </w:rPr>
      </w:pPr>
      <w:r>
        <w:rPr>
          <w:b/>
          <w:bCs/>
        </w:rPr>
        <w:t xml:space="preserve">от 12.08.2015г.                                                                                                    Нижне-Серебряковской  ООШ                                                                                     </w:t>
      </w:r>
    </w:p>
    <w:p w:rsidR="00E10BC6" w:rsidRDefault="00E10BC6" w:rsidP="00E10BC6">
      <w:pPr>
        <w:pStyle w:val="11"/>
        <w:rPr>
          <w:rFonts w:cs="Times New Roman"/>
          <w:b/>
          <w:bCs/>
        </w:rPr>
      </w:pPr>
      <w:r>
        <w:rPr>
          <w:b/>
          <w:bCs/>
        </w:rPr>
        <w:t>протокол №1                                                                                          _______________/Самоходкина И.А.</w:t>
      </w:r>
    </w:p>
    <w:p w:rsidR="00E10BC6" w:rsidRDefault="00E10BC6" w:rsidP="00E10BC6">
      <w:pPr>
        <w:pStyle w:val="11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Приказ № 116  от 26.08.2015г</w:t>
      </w:r>
    </w:p>
    <w:p w:rsidR="00E10BC6" w:rsidRDefault="00E10BC6" w:rsidP="00E10BC6">
      <w:pPr>
        <w:pStyle w:val="1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СОГЛАСОВАНО</w:t>
      </w:r>
    </w:p>
    <w:p w:rsidR="00E10BC6" w:rsidRDefault="00E10BC6" w:rsidP="00E10BC6">
      <w:pPr>
        <w:pStyle w:val="11"/>
      </w:pPr>
      <w:r>
        <w:t>Председатель  ПК</w:t>
      </w:r>
    </w:p>
    <w:p w:rsidR="00E10BC6" w:rsidRDefault="00E10BC6" w:rsidP="00E10BC6">
      <w:pPr>
        <w:pStyle w:val="11"/>
      </w:pPr>
      <w:r>
        <w:t>____________ /ИвановаТ.В./</w:t>
      </w:r>
    </w:p>
    <w:p w:rsidR="00E10BC6" w:rsidRDefault="00E10BC6" w:rsidP="00E10BC6">
      <w:pPr>
        <w:pStyle w:val="11"/>
      </w:pPr>
      <w:r>
        <w:t>12.08.2015г.</w:t>
      </w:r>
    </w:p>
    <w:p w:rsidR="0076271B" w:rsidRPr="003653D4" w:rsidRDefault="0076271B" w:rsidP="003653D4">
      <w:pPr>
        <w:pStyle w:val="a4"/>
        <w:rPr>
          <w:rFonts w:ascii="Times New Roman" w:hAnsi="Times New Roman" w:cs="Times New Roman"/>
        </w:rPr>
      </w:pPr>
    </w:p>
    <w:p w:rsidR="0076271B" w:rsidRDefault="0076271B" w:rsidP="003653D4">
      <w:pPr>
        <w:pStyle w:val="a4"/>
        <w:rPr>
          <w:rFonts w:ascii="Times New Roman" w:hAnsi="Times New Roman" w:cs="Times New Roman"/>
        </w:rPr>
      </w:pPr>
    </w:p>
    <w:p w:rsidR="0076271B" w:rsidRDefault="0076271B" w:rsidP="003653D4">
      <w:pPr>
        <w:pStyle w:val="a4"/>
        <w:rPr>
          <w:rFonts w:ascii="Times New Roman" w:hAnsi="Times New Roman" w:cs="Times New Roman"/>
        </w:rPr>
      </w:pPr>
    </w:p>
    <w:p w:rsidR="0076271B" w:rsidRDefault="0076271B" w:rsidP="003653D4">
      <w:pPr>
        <w:pStyle w:val="a4"/>
        <w:rPr>
          <w:rFonts w:ascii="Times New Roman" w:hAnsi="Times New Roman" w:cs="Times New Roman"/>
        </w:rPr>
      </w:pPr>
    </w:p>
    <w:p w:rsidR="0076271B" w:rsidRPr="003653D4" w:rsidRDefault="0076271B" w:rsidP="003653D4">
      <w:pPr>
        <w:pStyle w:val="a4"/>
        <w:rPr>
          <w:rFonts w:ascii="Times New Roman" w:hAnsi="Times New Roman" w:cs="Times New Roman"/>
        </w:rPr>
      </w:pPr>
    </w:p>
    <w:p w:rsidR="0076271B" w:rsidRPr="003653D4" w:rsidRDefault="0076271B" w:rsidP="003653D4">
      <w:pPr>
        <w:pStyle w:val="a4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3653D4">
        <w:rPr>
          <w:rFonts w:ascii="Times New Roman" w:hAnsi="Times New Roman" w:cs="Times New Roman"/>
          <w:b/>
          <w:bCs/>
          <w:sz w:val="96"/>
          <w:szCs w:val="96"/>
        </w:rPr>
        <w:t>Положение</w:t>
      </w:r>
    </w:p>
    <w:p w:rsidR="0076271B" w:rsidRPr="003653D4" w:rsidRDefault="0076271B" w:rsidP="003653D4">
      <w:pPr>
        <w:pStyle w:val="a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653D4">
        <w:rPr>
          <w:rFonts w:ascii="Times New Roman" w:hAnsi="Times New Roman" w:cs="Times New Roman"/>
          <w:b/>
          <w:bCs/>
          <w:sz w:val="56"/>
          <w:szCs w:val="56"/>
        </w:rPr>
        <w:t>о  выплатах  стимулирующей  части  фонда  оплаты  труда</w:t>
      </w:r>
    </w:p>
    <w:p w:rsidR="0076271B" w:rsidRPr="003653D4" w:rsidRDefault="0076271B" w:rsidP="003653D4">
      <w:pPr>
        <w:pStyle w:val="a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653D4">
        <w:rPr>
          <w:rFonts w:ascii="Times New Roman" w:hAnsi="Times New Roman" w:cs="Times New Roman"/>
          <w:b/>
          <w:bCs/>
          <w:sz w:val="56"/>
          <w:szCs w:val="56"/>
        </w:rPr>
        <w:t>Муниципального  бюджетного</w:t>
      </w:r>
    </w:p>
    <w:p w:rsidR="0076271B" w:rsidRPr="003653D4" w:rsidRDefault="0076271B" w:rsidP="003653D4">
      <w:pPr>
        <w:pStyle w:val="a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653D4">
        <w:rPr>
          <w:rFonts w:ascii="Times New Roman" w:hAnsi="Times New Roman" w:cs="Times New Roman"/>
          <w:b/>
          <w:bCs/>
          <w:sz w:val="56"/>
          <w:szCs w:val="56"/>
        </w:rPr>
        <w:t>общеобразовательного  учреждения</w:t>
      </w:r>
    </w:p>
    <w:p w:rsidR="0076271B" w:rsidRPr="003653D4" w:rsidRDefault="0076271B" w:rsidP="003653D4">
      <w:pPr>
        <w:pStyle w:val="a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653D4">
        <w:rPr>
          <w:rFonts w:ascii="Times New Roman" w:hAnsi="Times New Roman" w:cs="Times New Roman"/>
          <w:b/>
          <w:bCs/>
          <w:sz w:val="56"/>
          <w:szCs w:val="56"/>
        </w:rPr>
        <w:t>Нижне-Серебряковской  ООШ</w:t>
      </w:r>
    </w:p>
    <w:p w:rsidR="0076271B" w:rsidRPr="003653D4" w:rsidRDefault="00E10BC6" w:rsidP="003653D4">
      <w:pPr>
        <w:pStyle w:val="a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на  2015 – 2016</w:t>
      </w:r>
      <w:r w:rsidR="0076271B" w:rsidRPr="003653D4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год.</w:t>
      </w:r>
    </w:p>
    <w:p w:rsidR="0076271B" w:rsidRPr="003653D4" w:rsidRDefault="0076271B" w:rsidP="007F27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271B" w:rsidRPr="003653D4" w:rsidRDefault="0076271B" w:rsidP="007F27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271B" w:rsidRPr="003653D4" w:rsidRDefault="0076271B" w:rsidP="007F27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271B" w:rsidRPr="003653D4" w:rsidRDefault="0076271B" w:rsidP="007F27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271B" w:rsidRPr="003653D4" w:rsidRDefault="0076271B" w:rsidP="007F27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271B" w:rsidRPr="003653D4" w:rsidRDefault="0076271B" w:rsidP="007F27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271B" w:rsidRPr="003653D4" w:rsidRDefault="0076271B" w:rsidP="007F27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271B" w:rsidRDefault="0076271B" w:rsidP="00E10BC6"/>
    <w:p w:rsidR="00E10BC6" w:rsidRPr="0029729B" w:rsidRDefault="00E10BC6" w:rsidP="00E10BC6">
      <w:pPr>
        <w:rPr>
          <w:b/>
          <w:bCs/>
          <w:sz w:val="48"/>
          <w:szCs w:val="48"/>
        </w:rPr>
      </w:pPr>
    </w:p>
    <w:p w:rsidR="0076271B" w:rsidRPr="00B7035A" w:rsidRDefault="0076271B" w:rsidP="007F2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 положения</w:t>
      </w:r>
    </w:p>
    <w:p w:rsidR="0076271B" w:rsidRPr="00B7035A" w:rsidRDefault="0076271B" w:rsidP="00D143D1">
      <w:pPr>
        <w:rPr>
          <w:rFonts w:ascii="Times New Roman" w:hAnsi="Times New Roman" w:cs="Times New Roman"/>
          <w:sz w:val="24"/>
          <w:szCs w:val="24"/>
        </w:rPr>
      </w:pPr>
      <w:r w:rsidRPr="00B7035A">
        <w:rPr>
          <w:rFonts w:ascii="Times New Roman" w:hAnsi="Times New Roman" w:cs="Times New Roman"/>
          <w:sz w:val="24"/>
          <w:szCs w:val="24"/>
        </w:rPr>
        <w:t>1.   Настоящее  положение  разработано  на  основе  Постановления  Правительства  РФ  от         31.05.2011г.  №436  «О  порядке  предоставления  в  2011 – 2015  годах  субсидий  на  Модернизацию  региональных  Систем  Общего    образования»,  Постановления  Министерства  общего  профессионального  образования.</w:t>
      </w:r>
    </w:p>
    <w:p w:rsidR="0076271B" w:rsidRPr="00B7035A" w:rsidRDefault="0076271B" w:rsidP="00D143D1">
      <w:pPr>
        <w:rPr>
          <w:rFonts w:ascii="Times New Roman" w:hAnsi="Times New Roman" w:cs="Times New Roman"/>
          <w:sz w:val="24"/>
          <w:szCs w:val="24"/>
        </w:rPr>
      </w:pPr>
      <w:r w:rsidRPr="00B7035A">
        <w:rPr>
          <w:rFonts w:ascii="Times New Roman" w:hAnsi="Times New Roman" w:cs="Times New Roman"/>
          <w:sz w:val="24"/>
          <w:szCs w:val="24"/>
        </w:rPr>
        <w:t xml:space="preserve"> В  целях  усиления  материальной  заинтересованности  работников  образовательного  учреждения  в  повышении  качества  образовательного  и  воспитательного  процесса,  развитии  творческой  активности  и  инициативы.</w:t>
      </w:r>
    </w:p>
    <w:p w:rsidR="0076271B" w:rsidRPr="00B7035A" w:rsidRDefault="0076271B" w:rsidP="00D143D1">
      <w:pPr>
        <w:rPr>
          <w:rFonts w:ascii="Times New Roman" w:hAnsi="Times New Roman" w:cs="Times New Roman"/>
          <w:sz w:val="24"/>
          <w:szCs w:val="24"/>
        </w:rPr>
      </w:pPr>
      <w:r w:rsidRPr="00B7035A">
        <w:rPr>
          <w:rFonts w:ascii="Times New Roman" w:hAnsi="Times New Roman" w:cs="Times New Roman"/>
          <w:sz w:val="24"/>
          <w:szCs w:val="24"/>
        </w:rPr>
        <w:t>2.      Система  стимулирующих  выплат  работникам  образовательного   учреждения  включает  в  себя  ежемесячные  поощрительные  выплаты  по  результатам  труда  (премии).  Установление  условий  премирования,  не  связанных  с результативностью  труда,  не  допускается.</w:t>
      </w:r>
    </w:p>
    <w:p w:rsidR="0076271B" w:rsidRPr="00B7035A" w:rsidRDefault="0076271B" w:rsidP="00D143D1">
      <w:pPr>
        <w:rPr>
          <w:rFonts w:ascii="Times New Roman" w:hAnsi="Times New Roman" w:cs="Times New Roman"/>
          <w:sz w:val="24"/>
          <w:szCs w:val="24"/>
        </w:rPr>
      </w:pPr>
      <w:r w:rsidRPr="00B7035A">
        <w:rPr>
          <w:rFonts w:ascii="Times New Roman" w:hAnsi="Times New Roman" w:cs="Times New Roman"/>
          <w:sz w:val="24"/>
          <w:szCs w:val="24"/>
        </w:rPr>
        <w:t>3.     Определение  размера  премии  и  порядка  премирования.</w:t>
      </w:r>
    </w:p>
    <w:p w:rsidR="0076271B" w:rsidRPr="00B7035A" w:rsidRDefault="0076271B" w:rsidP="00D143D1">
      <w:pPr>
        <w:rPr>
          <w:rFonts w:ascii="Times New Roman" w:hAnsi="Times New Roman" w:cs="Times New Roman"/>
          <w:sz w:val="24"/>
          <w:szCs w:val="24"/>
        </w:rPr>
      </w:pPr>
      <w:r w:rsidRPr="00B7035A">
        <w:rPr>
          <w:rFonts w:ascii="Times New Roman" w:hAnsi="Times New Roman" w:cs="Times New Roman"/>
          <w:sz w:val="24"/>
          <w:szCs w:val="24"/>
        </w:rPr>
        <w:t>3.1.  Премиальные  выплаты  по  результатам  труда  распределяются  Советом  школы,  обеспечивающим  по  представлению  директора  школы  один  раз  в  месяц.</w:t>
      </w:r>
    </w:p>
    <w:p w:rsidR="0076271B" w:rsidRPr="00B7035A" w:rsidRDefault="0076271B" w:rsidP="00D143D1">
      <w:pPr>
        <w:rPr>
          <w:rFonts w:ascii="Times New Roman" w:hAnsi="Times New Roman" w:cs="Times New Roman"/>
          <w:sz w:val="24"/>
          <w:szCs w:val="24"/>
        </w:rPr>
      </w:pPr>
      <w:r w:rsidRPr="00B7035A">
        <w:rPr>
          <w:rFonts w:ascii="Times New Roman" w:hAnsi="Times New Roman" w:cs="Times New Roman"/>
          <w:sz w:val="24"/>
          <w:szCs w:val="24"/>
        </w:rPr>
        <w:t>3.2.    Директор  школы  представляет  в  Совет  аналитическую  информацию  о  показателях  работников,    являющихся  основанием  для  их  премирования.  (Приложение  №1.)</w:t>
      </w:r>
    </w:p>
    <w:p w:rsidR="0076271B" w:rsidRPr="00B7035A" w:rsidRDefault="0076271B" w:rsidP="00D143D1">
      <w:pPr>
        <w:rPr>
          <w:rFonts w:ascii="Times New Roman" w:hAnsi="Times New Roman" w:cs="Times New Roman"/>
          <w:sz w:val="24"/>
          <w:szCs w:val="24"/>
        </w:rPr>
      </w:pPr>
      <w:r w:rsidRPr="00B7035A">
        <w:rPr>
          <w:rFonts w:ascii="Times New Roman" w:hAnsi="Times New Roman" w:cs="Times New Roman"/>
          <w:sz w:val="24"/>
          <w:szCs w:val="24"/>
        </w:rPr>
        <w:t xml:space="preserve">3.3.   При  определении  размера  премии  учитывается  трудовой вклад  работника,  а  также  качество  и  результаты  работы.  Размер  премии  не  зависит  от  стажа  работы,  квалификационной  категории,  объема  нагрузки  и  максимальными  размерами  не  ограничиваются.  </w:t>
      </w:r>
    </w:p>
    <w:p w:rsidR="0076271B" w:rsidRPr="00B7035A" w:rsidRDefault="0076271B" w:rsidP="00D143D1">
      <w:pPr>
        <w:rPr>
          <w:rFonts w:ascii="Times New Roman" w:hAnsi="Times New Roman" w:cs="Times New Roman"/>
          <w:sz w:val="24"/>
          <w:szCs w:val="24"/>
        </w:rPr>
      </w:pPr>
      <w:r w:rsidRPr="00B7035A">
        <w:rPr>
          <w:rFonts w:ascii="Times New Roman" w:hAnsi="Times New Roman" w:cs="Times New Roman"/>
          <w:sz w:val="24"/>
          <w:szCs w:val="24"/>
        </w:rPr>
        <w:t>3.4.    Премиальная  часть  распределяется  по  следующей  формуле</w:t>
      </w:r>
    </w:p>
    <w:p w:rsidR="0076271B" w:rsidRPr="00B7035A" w:rsidRDefault="0076271B" w:rsidP="00D143D1">
      <w:pPr>
        <w:rPr>
          <w:rFonts w:ascii="Times New Roman" w:hAnsi="Times New Roman" w:cs="Times New Roman"/>
          <w:sz w:val="24"/>
          <w:szCs w:val="24"/>
        </w:rPr>
      </w:pPr>
    </w:p>
    <w:p w:rsidR="0076271B" w:rsidRPr="00B7035A" w:rsidRDefault="0076271B" w:rsidP="00D143D1">
      <w:pPr>
        <w:rPr>
          <w:rFonts w:ascii="Times New Roman" w:hAnsi="Times New Roman" w:cs="Times New Roman"/>
          <w:sz w:val="24"/>
          <w:szCs w:val="24"/>
        </w:rPr>
      </w:pPr>
    </w:p>
    <w:p w:rsidR="0076271B" w:rsidRPr="00B7035A" w:rsidRDefault="0076271B" w:rsidP="00D143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Pr="00B7035A" w:rsidRDefault="0076271B" w:rsidP="007F2793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Pr="00B7035A" w:rsidRDefault="0076271B" w:rsidP="007F2793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Pr="00B7035A" w:rsidRDefault="0076271B" w:rsidP="00FB569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Pr="00B7035A" w:rsidRDefault="0076271B" w:rsidP="00FB569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Pr="00B7035A" w:rsidRDefault="0076271B" w:rsidP="007F2793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Pr="00B7035A" w:rsidRDefault="0076271B" w:rsidP="007F2793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Default="0076271B" w:rsidP="00FB5699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Default="0076271B" w:rsidP="00FB5699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Default="0076271B" w:rsidP="00FB5699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Default="0076271B" w:rsidP="00FB5699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Default="0076271B" w:rsidP="00FB5699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Default="0076271B" w:rsidP="00FB5699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Default="0076271B" w:rsidP="00FB5699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Default="0076271B" w:rsidP="00FB5699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Pr="00B7035A" w:rsidRDefault="0076271B" w:rsidP="00FB5699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3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 1</w:t>
      </w:r>
    </w:p>
    <w:p w:rsidR="0076271B" w:rsidRPr="00B7035A" w:rsidRDefault="0076271B" w:rsidP="007F2793">
      <w:pPr>
        <w:pStyle w:val="a4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1B" w:rsidRPr="00B7035A" w:rsidRDefault="0076271B" w:rsidP="00FB5699">
      <w:pPr>
        <w:pStyle w:val="a4"/>
        <w:tabs>
          <w:tab w:val="left" w:pos="5840"/>
        </w:tabs>
        <w:ind w:left="426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35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7035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76271B" w:rsidRPr="00B7035A" w:rsidRDefault="0076271B" w:rsidP="00356CE2">
      <w:pPr>
        <w:pStyle w:val="a4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7035A">
        <w:rPr>
          <w:rFonts w:ascii="Times New Roman" w:hAnsi="Times New Roman" w:cs="Times New Roman"/>
          <w:b/>
          <w:bCs/>
          <w:sz w:val="24"/>
          <w:szCs w:val="24"/>
        </w:rPr>
        <w:t>о распределению  стимулирующей</w:t>
      </w:r>
    </w:p>
    <w:p w:rsidR="0076271B" w:rsidRPr="00B7035A" w:rsidRDefault="0076271B" w:rsidP="00356CE2">
      <w:pPr>
        <w:pStyle w:val="a4"/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35A">
        <w:rPr>
          <w:rFonts w:ascii="Times New Roman" w:hAnsi="Times New Roman" w:cs="Times New Roman"/>
          <w:b/>
          <w:bCs/>
          <w:sz w:val="24"/>
          <w:szCs w:val="24"/>
        </w:rPr>
        <w:t>части   фонда  оплаты  труда</w:t>
      </w:r>
    </w:p>
    <w:p w:rsidR="0076271B" w:rsidRPr="00B7035A" w:rsidRDefault="0076271B" w:rsidP="00356CE2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35A">
        <w:rPr>
          <w:rFonts w:ascii="Times New Roman" w:hAnsi="Times New Roman" w:cs="Times New Roman"/>
          <w:b/>
          <w:bCs/>
          <w:sz w:val="24"/>
          <w:szCs w:val="24"/>
        </w:rPr>
        <w:t>общеобразовательного  учреждения</w:t>
      </w:r>
    </w:p>
    <w:p w:rsidR="0076271B" w:rsidRPr="00B7035A" w:rsidRDefault="0076271B" w:rsidP="00FB5699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271B" w:rsidRPr="00B7035A" w:rsidRDefault="0076271B" w:rsidP="00FB5699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3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Показатели  премирования  педагогических  работников  школы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6913"/>
        <w:gridCol w:w="1955"/>
      </w:tblGrid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поведение  уроков  высокого  качества  и  достижение  учащимися  высоких  показателей  в  образовании  в  сравнении  с  предыдущим  периодом.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высокую  мотивацию  учащихся  к  изучению  предмета  (не  более  50%  учащихся от  числа  школьников,  обучаемых  данным  учителем,  разработали  проект  или  провели  исследование  по  данному  предмету).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подготовку  призеров  научно-практических  конференций,</w:t>
            </w:r>
          </w:p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конкурсов,  предметных  олимпиад  или  призеров  спортивных  соревнований,  олимпиад,  спартакиад,  эстафет:</w:t>
            </w:r>
          </w:p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• школьного  уровня;</w:t>
            </w:r>
          </w:p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•  муниципального  уровня;</w:t>
            </w:r>
          </w:p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•  регионального  уровня.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1B" w:rsidRPr="00B7035A" w:rsidRDefault="0076271B" w:rsidP="00AD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1B" w:rsidRPr="00B7035A" w:rsidRDefault="0076271B" w:rsidP="00AD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1B" w:rsidRPr="00B7035A" w:rsidRDefault="0076271B" w:rsidP="00AD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1B" w:rsidRPr="00B7035A" w:rsidRDefault="0076271B" w:rsidP="00AD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1B" w:rsidRPr="00B7035A" w:rsidRDefault="0076271B" w:rsidP="00AD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271B" w:rsidRPr="00B7035A" w:rsidRDefault="0076271B" w:rsidP="00AD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271B" w:rsidRPr="00B7035A" w:rsidRDefault="0076271B" w:rsidP="00AD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выполнение  всеобуча  (отсутствие  отчислений,  исключений  из  общеобразовательного  учреждения,  пропусков  уроков  без  уважительной  причины,  опозданий,  соблюдение  режима  учебно-воспитательного  процесса и т.д.).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активное  участие  в  инновационной  деятельности  образовательного  учреждения,  ведение  экспериментальной  работы,  разработку  и  внедрение  авторских  программ,  выполнение  программ,  углубленного  и  расширенного  изучения  предмета.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активное  использование  современных  образовательных  технологий,  в  том  числе  информационно-коммуникационных,  в  процессе  обучения  предмету  и  воспитательной  работе.</w:t>
            </w:r>
          </w:p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активное  использование  в  образовательном  процессе  здоровье сберегающих  технологий,  высокое  качество  подготовки  и  проведение  мероприятий,  способствующих</w:t>
            </w:r>
          </w:p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сохранению  и  восстановлению  психического  и  физического  здоровья  учащихся  (тематические  классные  часы  о  здоровом  образе  жизни,  дни  здоровья,  туристические  походы и  т.д.),  профилактике  вредных  привычек.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участие  педагога  в  методической  работе  (конференциях,  семинарах,  методических  объединениях), проведение  открытых  уроков  и  внеклассных  мероприятий.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 xml:space="preserve">За  организацию  и  проведение  мероприятий,  повышающих  </w:t>
            </w:r>
            <w:r w:rsidRPr="00B7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авторитет  и  имидж  школы  у  учащихся,  родителей  и  общественности.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 xml:space="preserve">За высокий  уровень  решения  конфликтных  ситуаций,  снижение  частоты  обращений  учащихся,  родителей, педагогов  по  поводу  конфликтных  ситуаций. 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высокую  результативность  труда  педагогу-организатору  детского  творчества,  социальному  педагогу.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высокий  уровень  организации  каникулярного  отдыха  учащихся.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высокий  уровень  организации  работы  с  родителями  (по  результатам  мониторинга).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результативность  деятельности  детского  самоуправления,  соответствующего  различным  направлениям  детской самодеятельности.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обеспечение  санитарно-гигиенических  условий  в  учебном  кабинете.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71B" w:rsidRPr="00B7035A">
        <w:trPr>
          <w:trHeight w:val="1028"/>
        </w:trPr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отсутствие  случаев  детского  травматизма  учителям  физической  культуры,  трудового  обучения,  учителям-предметникам.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За  высокий  уровень  организации  деятельности  учащихся</w:t>
            </w:r>
          </w:p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по  озеленению  кабинетов.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71B" w:rsidRPr="00B7035A">
        <w:tc>
          <w:tcPr>
            <w:tcW w:w="817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 балл</w:t>
            </w:r>
          </w:p>
        </w:tc>
        <w:tc>
          <w:tcPr>
            <w:tcW w:w="1525" w:type="dxa"/>
          </w:tcPr>
          <w:p w:rsidR="0076271B" w:rsidRPr="00B7035A" w:rsidRDefault="0076271B" w:rsidP="00AD644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76271B" w:rsidRDefault="0076271B"/>
    <w:sectPr w:rsidR="0076271B" w:rsidSect="0081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99" w:rsidRDefault="004F4799" w:rsidP="004957C3">
      <w:pPr>
        <w:spacing w:after="0" w:line="240" w:lineRule="auto"/>
      </w:pPr>
      <w:r>
        <w:separator/>
      </w:r>
    </w:p>
  </w:endnote>
  <w:endnote w:type="continuationSeparator" w:id="1">
    <w:p w:rsidR="004F4799" w:rsidRDefault="004F4799" w:rsidP="0049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99" w:rsidRDefault="004F4799" w:rsidP="004957C3">
      <w:pPr>
        <w:spacing w:after="0" w:line="240" w:lineRule="auto"/>
      </w:pPr>
      <w:r>
        <w:separator/>
      </w:r>
    </w:p>
  </w:footnote>
  <w:footnote w:type="continuationSeparator" w:id="1">
    <w:p w:rsidR="004F4799" w:rsidRDefault="004F4799" w:rsidP="0049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E62"/>
    <w:multiLevelType w:val="hybridMultilevel"/>
    <w:tmpl w:val="AE56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793"/>
    <w:rsid w:val="00053559"/>
    <w:rsid w:val="001A104C"/>
    <w:rsid w:val="0029729B"/>
    <w:rsid w:val="002F3BEB"/>
    <w:rsid w:val="00336623"/>
    <w:rsid w:val="0035089C"/>
    <w:rsid w:val="00356CE2"/>
    <w:rsid w:val="003653D4"/>
    <w:rsid w:val="00450BA1"/>
    <w:rsid w:val="00460A10"/>
    <w:rsid w:val="004957C3"/>
    <w:rsid w:val="004B4966"/>
    <w:rsid w:val="004F4799"/>
    <w:rsid w:val="00657FFA"/>
    <w:rsid w:val="00710730"/>
    <w:rsid w:val="0076271B"/>
    <w:rsid w:val="007A6E4B"/>
    <w:rsid w:val="007F2793"/>
    <w:rsid w:val="00811F28"/>
    <w:rsid w:val="00896310"/>
    <w:rsid w:val="008F630F"/>
    <w:rsid w:val="00AD6443"/>
    <w:rsid w:val="00B4162A"/>
    <w:rsid w:val="00B7035A"/>
    <w:rsid w:val="00B72F41"/>
    <w:rsid w:val="00C216CA"/>
    <w:rsid w:val="00CD26B9"/>
    <w:rsid w:val="00D143D1"/>
    <w:rsid w:val="00D8379F"/>
    <w:rsid w:val="00E0103B"/>
    <w:rsid w:val="00E0561F"/>
    <w:rsid w:val="00E10BC6"/>
    <w:rsid w:val="00E44044"/>
    <w:rsid w:val="00EA53C6"/>
    <w:rsid w:val="00EE3739"/>
    <w:rsid w:val="00F31340"/>
    <w:rsid w:val="00FB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93"/>
    <w:pPr>
      <w:spacing w:after="200" w:line="276" w:lineRule="auto"/>
    </w:pPr>
    <w:rPr>
      <w:rFonts w:cs="Verdan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57C3"/>
    <w:pPr>
      <w:keepNext/>
      <w:keepLines/>
      <w:spacing w:before="480" w:after="0"/>
      <w:outlineLvl w:val="0"/>
    </w:pPr>
    <w:rPr>
      <w:rFonts w:eastAsia="Times New Roman"/>
      <w:b/>
      <w:bCs/>
      <w:color w:val="766A4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7C3"/>
    <w:rPr>
      <w:rFonts w:ascii="Verdana" w:hAnsi="Verdana" w:cs="Verdana"/>
      <w:b/>
      <w:bCs/>
      <w:color w:val="766A45"/>
      <w:sz w:val="28"/>
      <w:szCs w:val="28"/>
    </w:rPr>
  </w:style>
  <w:style w:type="paragraph" w:styleId="a3">
    <w:name w:val="List Paragraph"/>
    <w:basedOn w:val="a"/>
    <w:uiPriority w:val="99"/>
    <w:qFormat/>
    <w:rsid w:val="007F2793"/>
    <w:pPr>
      <w:ind w:left="720"/>
    </w:pPr>
  </w:style>
  <w:style w:type="paragraph" w:styleId="a4">
    <w:name w:val="No Spacing"/>
    <w:uiPriority w:val="99"/>
    <w:qFormat/>
    <w:rsid w:val="007F2793"/>
    <w:rPr>
      <w:rFonts w:cs="Verdana"/>
      <w:sz w:val="22"/>
      <w:szCs w:val="22"/>
      <w:lang w:eastAsia="en-US"/>
    </w:rPr>
  </w:style>
  <w:style w:type="table" w:styleId="a5">
    <w:name w:val="Table Grid"/>
    <w:basedOn w:val="a1"/>
    <w:uiPriority w:val="99"/>
    <w:rsid w:val="007F2793"/>
    <w:rPr>
      <w:rFonts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9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957C3"/>
  </w:style>
  <w:style w:type="paragraph" w:styleId="a8">
    <w:name w:val="footer"/>
    <w:basedOn w:val="a"/>
    <w:link w:val="a9"/>
    <w:uiPriority w:val="99"/>
    <w:rsid w:val="0049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957C3"/>
  </w:style>
  <w:style w:type="paragraph" w:styleId="aa">
    <w:name w:val="Subtitle"/>
    <w:basedOn w:val="a"/>
    <w:next w:val="a"/>
    <w:link w:val="ab"/>
    <w:uiPriority w:val="99"/>
    <w:qFormat/>
    <w:rsid w:val="004957C3"/>
    <w:pPr>
      <w:numPr>
        <w:ilvl w:val="1"/>
      </w:numPr>
    </w:pPr>
    <w:rPr>
      <w:rFonts w:eastAsia="Times New Roman"/>
      <w:i/>
      <w:iCs/>
      <w:color w:val="9E8E5C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4957C3"/>
    <w:rPr>
      <w:rFonts w:ascii="Verdana" w:hAnsi="Verdana" w:cs="Verdana"/>
      <w:i/>
      <w:iCs/>
      <w:color w:val="9E8E5C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4957C3"/>
    <w:rPr>
      <w:b/>
      <w:bCs/>
    </w:rPr>
  </w:style>
  <w:style w:type="character" w:styleId="ad">
    <w:name w:val="Emphasis"/>
    <w:basedOn w:val="a0"/>
    <w:uiPriority w:val="99"/>
    <w:qFormat/>
    <w:rsid w:val="004957C3"/>
    <w:rPr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4957C3"/>
    <w:pPr>
      <w:pBdr>
        <w:bottom w:val="single" w:sz="4" w:space="4" w:color="9E8E5C"/>
      </w:pBdr>
      <w:spacing w:before="200" w:after="280"/>
      <w:ind w:left="936" w:right="936"/>
    </w:pPr>
    <w:rPr>
      <w:b/>
      <w:bCs/>
      <w:i/>
      <w:iCs/>
      <w:color w:val="9E8E5C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4957C3"/>
    <w:rPr>
      <w:b/>
      <w:bCs/>
      <w:i/>
      <w:iCs/>
      <w:color w:val="9E8E5C"/>
    </w:rPr>
  </w:style>
  <w:style w:type="paragraph" w:customStyle="1" w:styleId="11">
    <w:name w:val="Без интервала1"/>
    <w:uiPriority w:val="99"/>
    <w:rsid w:val="00E0103B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856</Words>
  <Characters>4880</Characters>
  <Application>Microsoft Office Word</Application>
  <DocSecurity>0</DocSecurity>
  <Lines>40</Lines>
  <Paragraphs>11</Paragraphs>
  <ScaleCrop>false</ScaleCrop>
  <Company>Школа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CITILINK-PC</cp:lastModifiedBy>
  <cp:revision>16</cp:revision>
  <cp:lastPrinted>2015-09-20T11:21:00Z</cp:lastPrinted>
  <dcterms:created xsi:type="dcterms:W3CDTF">2012-01-18T15:50:00Z</dcterms:created>
  <dcterms:modified xsi:type="dcterms:W3CDTF">2015-09-20T11:21:00Z</dcterms:modified>
</cp:coreProperties>
</file>